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0" w:after="0" w:line="240" w:lineRule="auto"/>
        <w:jc w:val="center"/>
        <w:outlineLvl w:val="2"/>
        <w:rPr>
          <w:rFonts w:hint="eastAsia" w:ascii="黑体" w:hAnsi="黑体" w:eastAsia="黑体" w:cs="黑体"/>
          <w:b/>
          <w:kern w:val="2"/>
          <w:sz w:val="32"/>
          <w:szCs w:val="21"/>
          <w:lang w:val="en-US" w:eastAsia="zh-CN" w:bidi="ar-SA"/>
        </w:rPr>
      </w:pPr>
      <w:r>
        <w:rPr>
          <w:rFonts w:hint="eastAsia" w:ascii="黑体" w:hAnsi="黑体" w:eastAsia="黑体" w:cs="黑体"/>
          <w:b/>
          <w:kern w:val="2"/>
          <w:sz w:val="32"/>
          <w:szCs w:val="21"/>
          <w:lang w:val="en-US" w:eastAsia="zh-CN" w:bidi="ar-SA"/>
        </w:rPr>
        <w:t>中共景德镇市委党校2023年部门预算公开</w:t>
      </w: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lang w:eastAsia="zh-CN"/>
        </w:rPr>
        <w:t>中共</w:t>
      </w:r>
      <w:r>
        <w:rPr>
          <w:rFonts w:hint="eastAsia" w:ascii="黑体" w:hAnsi="宋体" w:eastAsia="黑体" w:cs="黑体"/>
          <w:sz w:val="32"/>
          <w:szCs w:val="32"/>
        </w:rPr>
        <w:t>景德镇市</w:t>
      </w:r>
      <w:r>
        <w:rPr>
          <w:rFonts w:hint="eastAsia" w:ascii="黑体" w:hAnsi="宋体" w:eastAsia="黑体" w:cs="黑体"/>
          <w:sz w:val="32"/>
          <w:szCs w:val="32"/>
          <w:lang w:eastAsia="zh-CN"/>
        </w:rPr>
        <w:t>委党校</w:t>
      </w:r>
      <w:r>
        <w:rPr>
          <w:rFonts w:hint="eastAsia" w:ascii="黑体" w:hAnsi="宋体" w:eastAsia="黑体" w:cs="黑体"/>
          <w:sz w:val="32"/>
          <w:szCs w:val="32"/>
        </w:rPr>
        <w:t>概况</w:t>
      </w:r>
    </w:p>
    <w:p>
      <w:pPr>
        <w:ind w:firstLine="640" w:firstLineChars="200"/>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一、部门主要职责</w:t>
      </w:r>
    </w:p>
    <w:p>
      <w:pPr>
        <w:ind w:firstLine="640" w:firstLineChars="200"/>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二、部门</w:t>
      </w:r>
      <w:r>
        <w:rPr>
          <w:rFonts w:hint="eastAsia" w:ascii="仿宋_GB2312" w:hAnsi="宋体" w:eastAsia="仿宋_GB2312" w:cs="仿宋_GB2312"/>
          <w:sz w:val="32"/>
          <w:szCs w:val="32"/>
          <w:lang w:val="en-US" w:eastAsia="zh-CN"/>
        </w:rPr>
        <w:t>基本</w:t>
      </w:r>
      <w:r>
        <w:rPr>
          <w:rFonts w:hint="eastAsia" w:ascii="仿宋_GB2312" w:hAnsi="宋体" w:eastAsia="仿宋_GB2312" w:cs="仿宋_GB2312"/>
          <w:sz w:val="32"/>
          <w:szCs w:val="32"/>
        </w:rPr>
        <w:t>情况</w:t>
      </w:r>
    </w:p>
    <w:p>
      <w:pPr>
        <w:ind w:firstLine="640" w:firstLineChars="200"/>
        <w:rPr>
          <w:rFonts w:hint="eastAsia" w:ascii="仿宋_GB2312" w:hAnsi="宋体" w:eastAsia="仿宋_GB2312" w:cs="仿宋_GB2312"/>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lang w:eastAsia="zh-CN"/>
        </w:rPr>
        <w:t>中共</w:t>
      </w:r>
      <w:r>
        <w:rPr>
          <w:rFonts w:hint="eastAsia" w:ascii="黑体" w:hAnsi="宋体" w:eastAsia="黑体" w:cs="黑体"/>
          <w:sz w:val="32"/>
          <w:szCs w:val="32"/>
        </w:rPr>
        <w:t>景德镇市</w:t>
      </w:r>
      <w:r>
        <w:rPr>
          <w:rFonts w:hint="eastAsia" w:ascii="黑体" w:hAnsi="宋体" w:eastAsia="黑体" w:cs="黑体"/>
          <w:sz w:val="32"/>
          <w:szCs w:val="32"/>
          <w:lang w:eastAsia="zh-CN"/>
        </w:rPr>
        <w:t>委党校</w:t>
      </w:r>
      <w:r>
        <w:rPr>
          <w:rFonts w:hint="eastAsia" w:ascii="黑体" w:hAnsi="宋体" w:eastAsia="黑体" w:cs="黑体"/>
          <w:sz w:val="32"/>
          <w:szCs w:val="32"/>
          <w:lang w:val="en-US" w:eastAsia="zh-CN"/>
        </w:rPr>
        <w:t>2023</w:t>
      </w:r>
      <w:r>
        <w:rPr>
          <w:rFonts w:hint="eastAsia" w:ascii="黑体" w:hAnsi="宋体" w:eastAsia="黑体" w:cs="黑体"/>
          <w:sz w:val="32"/>
          <w:szCs w:val="32"/>
        </w:rPr>
        <w:t>年部门预算情况说明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一、</w:t>
      </w:r>
      <w:r>
        <w:rPr>
          <w:rFonts w:hint="eastAsia" w:ascii="仿宋_GB2312" w:hAnsi="微软雅黑" w:eastAsia="仿宋_GB2312" w:cs="仿宋_GB2312"/>
          <w:i w:val="0"/>
          <w:caps w:val="0"/>
          <w:color w:val="000000"/>
          <w:spacing w:val="0"/>
          <w:kern w:val="0"/>
          <w:sz w:val="32"/>
          <w:szCs w:val="32"/>
          <w:shd w:val="clear" w:fill="FFFFFF"/>
          <w:lang w:val="en-US" w:eastAsia="zh-CN" w:bidi="ar"/>
        </w:rPr>
        <w:t>2023</w:t>
      </w:r>
      <w:r>
        <w:rPr>
          <w:rFonts w:hint="default" w:ascii="仿宋_GB2312" w:hAnsi="微软雅黑" w:eastAsia="仿宋_GB2312" w:cs="仿宋_GB2312"/>
          <w:i w:val="0"/>
          <w:caps w:val="0"/>
          <w:color w:val="000000"/>
          <w:spacing w:val="0"/>
          <w:kern w:val="0"/>
          <w:sz w:val="32"/>
          <w:szCs w:val="32"/>
          <w:shd w:val="clear" w:fill="FFFFFF"/>
          <w:lang w:val="en-US" w:eastAsia="zh-CN" w:bidi="ar"/>
        </w:rPr>
        <w:t>年部门预算收支情况说明</w:t>
      </w:r>
    </w:p>
    <w:p>
      <w:pPr>
        <w:pStyle w:val="2"/>
        <w:ind w:firstLine="1280" w:firstLineChars="400"/>
        <w:rPr>
          <w:rFonts w:ascii="仿宋_GB2312" w:eastAsia="仿宋_GB2312" w:cs="Times New Roman"/>
          <w:sz w:val="32"/>
          <w:szCs w:val="32"/>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二、</w:t>
      </w:r>
      <w:r>
        <w:rPr>
          <w:rFonts w:hint="eastAsia" w:ascii="仿宋_GB2312" w:hAnsi="微软雅黑" w:eastAsia="仿宋_GB2312" w:cs="仿宋_GB2312"/>
          <w:i w:val="0"/>
          <w:caps w:val="0"/>
          <w:color w:val="000000"/>
          <w:spacing w:val="0"/>
          <w:kern w:val="0"/>
          <w:sz w:val="32"/>
          <w:szCs w:val="32"/>
          <w:shd w:val="clear" w:fill="FFFFFF"/>
          <w:lang w:val="en-US" w:eastAsia="zh-CN" w:bidi="ar"/>
        </w:rPr>
        <w:t>2023</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经费增减变化原因等说明</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eastAsia="zh-CN"/>
        </w:rPr>
        <w:t>中共</w:t>
      </w:r>
      <w:r>
        <w:rPr>
          <w:rFonts w:hint="eastAsia" w:ascii="黑体" w:hAnsi="宋体" w:eastAsia="黑体" w:cs="黑体"/>
          <w:sz w:val="32"/>
          <w:szCs w:val="32"/>
        </w:rPr>
        <w:t>景德镇市</w:t>
      </w:r>
      <w:r>
        <w:rPr>
          <w:rFonts w:hint="eastAsia" w:ascii="黑体" w:hAnsi="宋体" w:eastAsia="黑体" w:cs="黑体"/>
          <w:sz w:val="32"/>
          <w:szCs w:val="32"/>
          <w:lang w:eastAsia="zh-CN"/>
        </w:rPr>
        <w:t>委党校</w:t>
      </w:r>
      <w:r>
        <w:rPr>
          <w:rFonts w:hint="eastAsia" w:ascii="黑体" w:hAnsi="宋体" w:eastAsia="黑体" w:cs="黑体"/>
          <w:sz w:val="32"/>
          <w:szCs w:val="32"/>
          <w:lang w:val="en-US" w:eastAsia="zh-CN"/>
        </w:rPr>
        <w:t>2023</w:t>
      </w:r>
      <w:r>
        <w:rPr>
          <w:rFonts w:hint="eastAsia" w:ascii="黑体" w:hAnsi="宋体" w:eastAsia="黑体" w:cs="黑体"/>
          <w:sz w:val="32"/>
          <w:szCs w:val="32"/>
        </w:rPr>
        <w:t>年部门预算表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w:t>
      </w:r>
      <w:r>
        <w:rPr>
          <w:rFonts w:hint="eastAsia" w:ascii="仿宋_GB2312" w:hAnsi="宋体" w:eastAsia="仿宋_GB2312" w:cs="仿宋_GB2312"/>
          <w:sz w:val="32"/>
          <w:szCs w:val="32"/>
          <w:lang w:val="en-US" w:eastAsia="zh-CN"/>
        </w:rPr>
        <w:t>部门</w:t>
      </w:r>
      <w:r>
        <w:rPr>
          <w:rFonts w:hint="eastAsia" w:ascii="仿宋_GB2312" w:hAnsi="宋体" w:eastAsia="仿宋_GB2312" w:cs="仿宋_GB2312"/>
          <w:sz w:val="32"/>
          <w:szCs w:val="32"/>
        </w:rPr>
        <w:t>收支预算总表》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rPr>
        <w:t>九、《</w:t>
      </w:r>
      <w:r>
        <w:rPr>
          <w:rFonts w:hint="eastAsia" w:ascii="仿宋_GB2312" w:hAnsi="宋体" w:eastAsia="仿宋_GB2312" w:cs="仿宋_GB2312"/>
          <w:sz w:val="32"/>
          <w:szCs w:val="32"/>
          <w:lang w:eastAsia="zh-CN"/>
        </w:rPr>
        <w:t>部门整体</w:t>
      </w:r>
      <w:r>
        <w:rPr>
          <w:rFonts w:hint="eastAsia" w:ascii="仿宋_GB2312" w:hAnsi="宋体" w:eastAsia="仿宋_GB2312" w:cs="仿宋_GB2312"/>
          <w:sz w:val="32"/>
          <w:szCs w:val="32"/>
          <w:lang w:val="en-US" w:eastAsia="zh-CN"/>
        </w:rPr>
        <w:t>支出</w:t>
      </w:r>
      <w:r>
        <w:rPr>
          <w:rFonts w:hint="eastAsia" w:ascii="仿宋_GB2312" w:hAnsi="宋体" w:eastAsia="仿宋_GB2312" w:cs="仿宋_GB2312"/>
          <w:sz w:val="32"/>
          <w:szCs w:val="32"/>
        </w:rPr>
        <w:t>绩效目标表》</w:t>
      </w:r>
    </w:p>
    <w:p>
      <w:pPr>
        <w:ind w:firstLine="1280" w:firstLineChars="400"/>
        <w:rPr>
          <w:rFonts w:ascii="仿宋_GB2312" w:eastAsia="仿宋_GB2312" w:cs="Times New Roman"/>
          <w:sz w:val="32"/>
          <w:szCs w:val="32"/>
        </w:rPr>
      </w:pPr>
      <w:r>
        <w:rPr>
          <w:rFonts w:hint="eastAsia" w:ascii="仿宋_GB2312" w:hAnsi="宋体" w:eastAsia="仿宋_GB2312" w:cs="仿宋_GB2312"/>
          <w:sz w:val="32"/>
          <w:szCs w:val="32"/>
          <w:lang w:eastAsia="zh-CN"/>
        </w:rPr>
        <w:t>十、《</w:t>
      </w:r>
      <w:r>
        <w:rPr>
          <w:rFonts w:hint="eastAsia" w:ascii="仿宋_GB2312" w:hAnsi="宋体" w:eastAsia="仿宋_GB2312" w:cs="仿宋_GB2312"/>
          <w:sz w:val="32"/>
          <w:szCs w:val="32"/>
        </w:rPr>
        <w:t>一级项目绩效目标表》</w:t>
      </w:r>
    </w:p>
    <w:p>
      <w:pPr>
        <w:ind w:firstLine="640"/>
        <w:rPr>
          <w:rFonts w:hint="eastAsia" w:ascii="黑体" w:hAnsi="宋体" w:eastAsia="黑体" w:cs="黑体"/>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pStyle w:val="2"/>
        <w:rPr>
          <w:rFonts w:hint="eastAsia"/>
        </w:rPr>
      </w:pPr>
    </w:p>
    <w:p>
      <w:pPr>
        <w:pStyle w:val="2"/>
        <w:ind w:firstLine="640"/>
      </w:pPr>
    </w:p>
    <w:p>
      <w:pPr>
        <w:ind w:firstLine="1920" w:firstLineChars="600"/>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lang w:eastAsia="zh-CN"/>
        </w:rPr>
        <w:t>中共</w:t>
      </w:r>
      <w:r>
        <w:rPr>
          <w:rFonts w:hint="eastAsia" w:ascii="黑体" w:hAnsi="宋体" w:eastAsia="黑体" w:cs="黑体"/>
          <w:sz w:val="32"/>
          <w:szCs w:val="32"/>
        </w:rPr>
        <w:t>景德镇市</w:t>
      </w:r>
      <w:r>
        <w:rPr>
          <w:rFonts w:hint="eastAsia" w:ascii="黑体" w:hAnsi="宋体" w:eastAsia="黑体" w:cs="黑体"/>
          <w:sz w:val="32"/>
          <w:szCs w:val="32"/>
          <w:lang w:eastAsia="zh-CN"/>
        </w:rPr>
        <w:t>委党校</w:t>
      </w:r>
      <w:r>
        <w:rPr>
          <w:rFonts w:hint="eastAsia" w:ascii="黑体" w:hAnsi="宋体" w:eastAsia="黑体" w:cs="黑体"/>
          <w:sz w:val="32"/>
          <w:szCs w:val="32"/>
        </w:rPr>
        <w:t>概况</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中共景德镇市委党校</w:t>
      </w:r>
      <w:r>
        <w:rPr>
          <w:rFonts w:hint="eastAsia" w:ascii="仿宋_GB2312" w:hAnsi="宋体" w:eastAsia="仿宋_GB2312" w:cs="仿宋_GB2312"/>
          <w:sz w:val="32"/>
          <w:szCs w:val="32"/>
        </w:rPr>
        <w:t>是主管对党政领导干部培训轮训工作的市委组成部门，主要职责是：</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一）按照党中央对干部队伍建设的要求，以及景德镇干部教育培训规划，发挥对党政领导干部培训轮训主渠道的作用，有计划地培训县级领导干部，中青年后备干部和理论宣传骨干，负责对学员在校期间的学习培训情况进行考核登记，作为干部使用的重要依据之一。</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（二）加强理论研究和宣传，围绕党的中心任务及市委、市政府的重大战略部署，对全市重大理论和现实问题开展研究，为教学和社会实践服务，为市委、市政府科学决策服务。</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（三）受市委、市政府委托，举办县级领导干部、中青年科级干部专题研讨班。</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（四）以党政干部和马克思主义理论骨干为主要对象，按照中央、省委有关政策规定开展党校函授教育。</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（五）负责对县（市、区）委党校进行业务指导。</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（六）接受委托，面向社会开展职业技能培训。</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（七）完成市委、市政府交办的其他任务。</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二、部门</w:t>
      </w:r>
      <w:r>
        <w:rPr>
          <w:rFonts w:hint="eastAsia" w:ascii="仿宋_GB2312" w:hAnsi="宋体" w:eastAsia="仿宋_GB2312" w:cs="仿宋_GB2312"/>
          <w:b/>
          <w:bCs/>
          <w:sz w:val="32"/>
          <w:szCs w:val="32"/>
          <w:lang w:val="en-US" w:eastAsia="zh-CN"/>
        </w:rPr>
        <w:t>基本</w:t>
      </w:r>
      <w:r>
        <w:rPr>
          <w:rFonts w:hint="eastAsia" w:ascii="仿宋_GB2312" w:hAnsi="宋体" w:eastAsia="仿宋_GB2312" w:cs="仿宋_GB2312"/>
          <w:b/>
          <w:bCs/>
          <w:sz w:val="32"/>
          <w:szCs w:val="32"/>
        </w:rPr>
        <w:t>情况</w:t>
      </w:r>
    </w:p>
    <w:p>
      <w:pPr>
        <w:ind w:firstLine="640" w:firstLineChars="200"/>
        <w:rPr>
          <w:rFonts w:hint="eastAsia"/>
        </w:rPr>
      </w:pPr>
      <w:r>
        <w:rPr>
          <w:rFonts w:hint="eastAsia" w:ascii="仿宋_GB2312" w:hAnsi="宋体" w:eastAsia="仿宋_GB2312" w:cs="仿宋_GB2312"/>
          <w:sz w:val="32"/>
          <w:szCs w:val="32"/>
          <w:lang w:eastAsia="zh-CN"/>
        </w:rPr>
        <w:t>中共景德镇市委党校</w:t>
      </w:r>
      <w:r>
        <w:rPr>
          <w:rFonts w:hint="eastAsia" w:ascii="仿宋_GB2312" w:hAnsi="宋体" w:eastAsia="仿宋_GB2312" w:cs="仿宋_GB2312"/>
          <w:sz w:val="32"/>
          <w:szCs w:val="32"/>
        </w:rPr>
        <w:t>共有预算单位</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个，</w:t>
      </w:r>
      <w:r>
        <w:rPr>
          <w:rFonts w:hint="eastAsia" w:ascii="仿宋_GB2312" w:hAnsi="宋体" w:eastAsia="仿宋_GB2312" w:cs="仿宋_GB2312"/>
          <w:sz w:val="32"/>
          <w:szCs w:val="32"/>
          <w:lang w:eastAsia="zh-CN"/>
        </w:rPr>
        <w:t>即部门</w:t>
      </w:r>
      <w:r>
        <w:rPr>
          <w:rFonts w:hint="eastAsia" w:ascii="仿宋_GB2312" w:hAnsi="宋体" w:eastAsia="仿宋_GB2312" w:cs="仿宋_GB2312"/>
          <w:sz w:val="32"/>
          <w:szCs w:val="32"/>
        </w:rPr>
        <w:t>本级</w:t>
      </w:r>
      <w:r>
        <w:rPr>
          <w:rFonts w:hint="eastAsia" w:ascii="仿宋_GB2312" w:hAnsi="宋体" w:eastAsia="仿宋_GB2312" w:cs="仿宋_GB2312"/>
          <w:sz w:val="32"/>
          <w:szCs w:val="32"/>
          <w:lang w:eastAsia="zh-CN"/>
        </w:rPr>
        <w:t>，无下属单位</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本部门内设</w:t>
      </w:r>
      <w:r>
        <w:rPr>
          <w:rFonts w:hint="eastAsia" w:ascii="仿宋_GB2312" w:hAnsi="宋体" w:eastAsia="仿宋_GB2312" w:cs="仿宋_GB2312"/>
          <w:sz w:val="32"/>
          <w:szCs w:val="32"/>
          <w:lang w:val="en-US" w:eastAsia="zh-CN"/>
        </w:rPr>
        <w:t>11个科室，</w:t>
      </w:r>
      <w:r>
        <w:rPr>
          <w:rFonts w:hint="eastAsia" w:ascii="仿宋_GB2312" w:hAnsi="宋体" w:eastAsia="仿宋_GB2312" w:cs="仿宋_GB2312"/>
          <w:sz w:val="32"/>
          <w:szCs w:val="32"/>
        </w:rPr>
        <w:t>编制数为</w:t>
      </w:r>
      <w:r>
        <w:rPr>
          <w:rFonts w:hint="eastAsia" w:ascii="仿宋_GB2312" w:hAnsi="宋体" w:eastAsia="仿宋_GB2312" w:cs="仿宋_GB2312"/>
          <w:sz w:val="32"/>
          <w:szCs w:val="32"/>
          <w:lang w:val="en-US" w:eastAsia="zh-CN"/>
        </w:rPr>
        <w:t>61</w:t>
      </w:r>
      <w:r>
        <w:rPr>
          <w:rFonts w:hint="eastAsia" w:ascii="仿宋_GB2312" w:hAnsi="宋体" w:eastAsia="仿宋_GB2312" w:cs="仿宋_GB2312"/>
          <w:sz w:val="32"/>
          <w:szCs w:val="32"/>
        </w:rPr>
        <w:t>人，其中参照公务员管理事业编制26人、全额补助事业编制35人。实有人数96人，其中在职50人，包括参照公务员管理23人、全额补助27人；离休1人，退休45人。</w:t>
      </w:r>
    </w:p>
    <w:p>
      <w:pPr>
        <w:jc w:val="center"/>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lang w:eastAsia="zh-CN"/>
        </w:rPr>
        <w:t>中共景德镇市委党校</w:t>
      </w:r>
      <w:r>
        <w:rPr>
          <w:rFonts w:hint="eastAsia" w:ascii="黑体" w:hAnsi="宋体" w:eastAsia="黑体" w:cs="黑体"/>
          <w:sz w:val="32"/>
          <w:szCs w:val="32"/>
          <w:lang w:val="en-US" w:eastAsia="zh-CN"/>
        </w:rPr>
        <w:t>2023</w:t>
      </w:r>
      <w:r>
        <w:rPr>
          <w:rFonts w:hint="eastAsia" w:ascii="黑体" w:hAnsi="宋体" w:eastAsia="黑体" w:cs="黑体"/>
          <w:sz w:val="32"/>
          <w:szCs w:val="32"/>
        </w:rPr>
        <w:t>年部门预算情况说明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w:t>
      </w:r>
      <w:r>
        <w:rPr>
          <w:rFonts w:hint="eastAsia" w:ascii="仿宋_GB2312" w:hAnsi="宋体" w:eastAsia="仿宋_GB2312" w:cs="仿宋_GB2312"/>
          <w:b/>
          <w:bCs/>
          <w:sz w:val="32"/>
          <w:szCs w:val="32"/>
          <w:lang w:val="en-US" w:eastAsia="zh-CN"/>
        </w:rPr>
        <w:t>2023</w:t>
      </w:r>
      <w:r>
        <w:rPr>
          <w:rFonts w:hint="eastAsia" w:ascii="仿宋_GB2312" w:hAnsi="宋体" w:eastAsia="仿宋_GB2312" w:cs="仿宋_GB2312"/>
          <w:b/>
          <w:bCs/>
          <w:sz w:val="32"/>
          <w:szCs w:val="32"/>
        </w:rPr>
        <w:t>年部门预算收支情况说明</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pPr>
        <w:ind w:firstLine="600"/>
      </w:pPr>
      <w:r>
        <w:rPr>
          <w:rFonts w:hint="eastAsia" w:ascii="仿宋_GB2312" w:hAnsi="宋体" w:eastAsia="仿宋_GB2312" w:cs="仿宋_GB2312"/>
          <w:sz w:val="32"/>
          <w:szCs w:val="32"/>
          <w:lang w:eastAsia="zh-CN"/>
        </w:rPr>
        <w:t>2023</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中共景德镇市委党校</w:t>
      </w:r>
      <w:r>
        <w:rPr>
          <w:rFonts w:hint="eastAsia" w:ascii="仿宋_GB2312" w:hAnsi="宋体" w:eastAsia="仿宋_GB2312" w:cs="仿宋_GB2312"/>
          <w:sz w:val="32"/>
          <w:szCs w:val="32"/>
        </w:rPr>
        <w:t>收入预算总额为</w:t>
      </w:r>
      <w:r>
        <w:rPr>
          <w:rFonts w:hint="eastAsia" w:ascii="仿宋_GB2312" w:hAnsi="宋体" w:eastAsia="仿宋_GB2312" w:cs="仿宋_GB2312"/>
          <w:sz w:val="32"/>
          <w:szCs w:val="32"/>
          <w:lang w:val="en-US" w:eastAsia="zh-CN"/>
        </w:rPr>
        <w:t>1259.22</w:t>
      </w:r>
      <w:r>
        <w:rPr>
          <w:rFonts w:hint="eastAsia" w:ascii="仿宋_GB2312" w:hAnsi="宋体" w:eastAsia="仿宋_GB2312" w:cs="仿宋_GB2312"/>
          <w:sz w:val="32"/>
          <w:szCs w:val="32"/>
        </w:rPr>
        <w:t>万元，</w:t>
      </w:r>
      <w:r>
        <w:rPr>
          <w:rFonts w:hint="eastAsia" w:ascii="仿宋_GB2312" w:hAnsi="宋体" w:eastAsia="仿宋_GB2312" w:cs="仿宋_GB2312"/>
          <w:color w:val="auto"/>
          <w:sz w:val="32"/>
          <w:szCs w:val="32"/>
        </w:rPr>
        <w:t>与上年预算相比增</w:t>
      </w:r>
      <w:r>
        <w:rPr>
          <w:rFonts w:hint="eastAsia" w:ascii="仿宋_GB2312" w:hAnsi="宋体" w:eastAsia="仿宋_GB2312" w:cs="仿宋_GB2312"/>
          <w:color w:val="auto"/>
          <w:sz w:val="32"/>
          <w:szCs w:val="32"/>
          <w:lang w:eastAsia="zh-CN"/>
        </w:rPr>
        <w:t>加</w:t>
      </w:r>
      <w:r>
        <w:rPr>
          <w:rFonts w:hint="eastAsia" w:ascii="仿宋_GB2312" w:hAnsi="宋体" w:eastAsia="仿宋_GB2312" w:cs="仿宋_GB2312"/>
          <w:color w:val="auto"/>
          <w:sz w:val="32"/>
          <w:szCs w:val="32"/>
          <w:lang w:val="en-US" w:eastAsia="zh-CN"/>
        </w:rPr>
        <w:t>246.1万元</w:t>
      </w:r>
      <w:r>
        <w:rPr>
          <w:rFonts w:hint="eastAsia" w:ascii="仿宋_GB2312" w:hAnsi="宋体" w:eastAsia="仿宋_GB2312" w:cs="仿宋_GB2312"/>
          <w:color w:val="auto"/>
          <w:sz w:val="32"/>
          <w:szCs w:val="32"/>
        </w:rPr>
        <w:t>，</w:t>
      </w:r>
      <w:r>
        <w:rPr>
          <w:rFonts w:hint="eastAsia" w:ascii="仿宋_GB2312" w:hAnsi="宋体" w:eastAsia="仿宋_GB2312" w:cs="仿宋_GB2312"/>
          <w:color w:val="auto"/>
          <w:sz w:val="32"/>
          <w:szCs w:val="32"/>
          <w:lang w:eastAsia="zh-CN"/>
        </w:rPr>
        <w:t>增长</w:t>
      </w:r>
      <w:r>
        <w:rPr>
          <w:rFonts w:hint="eastAsia" w:ascii="仿宋_GB2312" w:hAnsi="宋体" w:eastAsia="仿宋_GB2312" w:cs="仿宋_GB2312"/>
          <w:color w:val="auto"/>
          <w:sz w:val="32"/>
          <w:szCs w:val="32"/>
          <w:lang w:val="en-US" w:eastAsia="zh-CN"/>
        </w:rPr>
        <w:t>24.29%，</w:t>
      </w:r>
      <w:r>
        <w:rPr>
          <w:rFonts w:hint="eastAsia" w:ascii="仿宋_GB2312" w:hAnsi="宋体" w:eastAsia="仿宋_GB2312" w:cs="仿宋_GB2312"/>
          <w:color w:val="auto"/>
          <w:sz w:val="32"/>
          <w:szCs w:val="32"/>
          <w:lang w:eastAsia="zh-CN"/>
        </w:rPr>
        <w:t>主要原因：人员</w:t>
      </w:r>
      <w:r>
        <w:rPr>
          <w:rFonts w:hint="eastAsia" w:ascii="仿宋_GB2312" w:hAnsi="宋体" w:eastAsia="仿宋_GB2312" w:cs="仿宋_GB2312"/>
          <w:color w:val="auto"/>
          <w:sz w:val="32"/>
          <w:szCs w:val="32"/>
          <w:lang w:val="en-US" w:eastAsia="zh-CN"/>
        </w:rPr>
        <w:t>增加</w:t>
      </w:r>
      <w:r>
        <w:rPr>
          <w:rFonts w:hint="eastAsia" w:ascii="仿宋_GB2312" w:hAnsi="宋体" w:eastAsia="仿宋_GB2312" w:cs="仿宋_GB2312"/>
          <w:color w:val="auto"/>
          <w:sz w:val="32"/>
          <w:szCs w:val="32"/>
          <w:lang w:eastAsia="zh-CN"/>
        </w:rPr>
        <w:t>和</w:t>
      </w:r>
      <w:r>
        <w:rPr>
          <w:rFonts w:hint="eastAsia" w:ascii="仿宋_GB2312" w:hAnsi="宋体" w:eastAsia="仿宋_GB2312" w:cs="仿宋_GB2312"/>
          <w:color w:val="auto"/>
          <w:sz w:val="32"/>
          <w:szCs w:val="32"/>
          <w:lang w:val="en-US" w:eastAsia="zh-CN"/>
        </w:rPr>
        <w:t>绩效发放增加</w:t>
      </w:r>
      <w:r>
        <w:rPr>
          <w:rFonts w:hint="eastAsia" w:ascii="仿宋_GB2312" w:hAnsi="宋体" w:eastAsia="仿宋_GB2312" w:cs="仿宋_GB2312"/>
          <w:sz w:val="32"/>
          <w:szCs w:val="32"/>
        </w:rPr>
        <w:t>。其中：当年公共财政拨款收入</w:t>
      </w:r>
      <w:r>
        <w:rPr>
          <w:rFonts w:hint="eastAsia" w:ascii="仿宋_GB2312" w:hAnsi="宋体" w:eastAsia="仿宋_GB2312" w:cs="仿宋_GB2312"/>
          <w:sz w:val="32"/>
          <w:szCs w:val="32"/>
          <w:lang w:val="en-US" w:eastAsia="zh-CN"/>
        </w:rPr>
        <w:t>1259.22</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2023</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中共景德镇市委党校</w:t>
      </w:r>
      <w:r>
        <w:rPr>
          <w:rFonts w:hint="eastAsia" w:ascii="仿宋_GB2312" w:hAnsi="宋体" w:eastAsia="仿宋_GB2312" w:cs="仿宋_GB2312"/>
          <w:sz w:val="32"/>
          <w:szCs w:val="32"/>
        </w:rPr>
        <w:t>支出预算总额为</w:t>
      </w:r>
      <w:r>
        <w:rPr>
          <w:rFonts w:hint="eastAsia" w:ascii="仿宋_GB2312" w:hAnsi="宋体" w:eastAsia="仿宋_GB2312" w:cs="仿宋_GB2312"/>
          <w:sz w:val="32"/>
          <w:szCs w:val="32"/>
          <w:lang w:val="en-US" w:eastAsia="zh-CN"/>
        </w:rPr>
        <w:t>1259.22</w:t>
      </w:r>
      <w:r>
        <w:rPr>
          <w:rFonts w:hint="eastAsia" w:ascii="仿宋_GB2312" w:hAnsi="宋体" w:eastAsia="仿宋_GB2312" w:cs="仿宋_GB2312"/>
          <w:sz w:val="32"/>
          <w:szCs w:val="32"/>
        </w:rPr>
        <w:t>万元，</w:t>
      </w:r>
      <w:r>
        <w:rPr>
          <w:rFonts w:hint="eastAsia" w:ascii="仿宋_GB2312" w:hAnsi="宋体" w:eastAsia="仿宋_GB2312" w:cs="仿宋_GB2312"/>
          <w:color w:val="auto"/>
          <w:sz w:val="32"/>
          <w:szCs w:val="32"/>
        </w:rPr>
        <w:t>与上年预算相比增</w:t>
      </w:r>
      <w:r>
        <w:rPr>
          <w:rFonts w:hint="eastAsia" w:ascii="仿宋_GB2312" w:hAnsi="宋体" w:eastAsia="仿宋_GB2312" w:cs="仿宋_GB2312"/>
          <w:color w:val="auto"/>
          <w:sz w:val="32"/>
          <w:szCs w:val="32"/>
          <w:lang w:eastAsia="zh-CN"/>
        </w:rPr>
        <w:t>加</w:t>
      </w:r>
      <w:r>
        <w:rPr>
          <w:rFonts w:hint="eastAsia" w:ascii="仿宋_GB2312" w:hAnsi="宋体" w:eastAsia="仿宋_GB2312" w:cs="仿宋_GB2312"/>
          <w:color w:val="auto"/>
          <w:sz w:val="32"/>
          <w:szCs w:val="32"/>
          <w:lang w:val="en-US" w:eastAsia="zh-CN"/>
        </w:rPr>
        <w:t>246.1万元</w:t>
      </w:r>
      <w:r>
        <w:rPr>
          <w:rFonts w:hint="eastAsia" w:ascii="仿宋_GB2312" w:hAnsi="宋体" w:eastAsia="仿宋_GB2312" w:cs="仿宋_GB2312"/>
          <w:color w:val="auto"/>
          <w:sz w:val="32"/>
          <w:szCs w:val="32"/>
        </w:rPr>
        <w:t>，</w:t>
      </w:r>
      <w:r>
        <w:rPr>
          <w:rFonts w:hint="eastAsia" w:ascii="仿宋_GB2312" w:hAnsi="宋体" w:eastAsia="仿宋_GB2312" w:cs="仿宋_GB2312"/>
          <w:color w:val="auto"/>
          <w:sz w:val="32"/>
          <w:szCs w:val="32"/>
          <w:lang w:eastAsia="zh-CN"/>
        </w:rPr>
        <w:t>增长</w:t>
      </w:r>
      <w:r>
        <w:rPr>
          <w:rFonts w:hint="eastAsia" w:ascii="仿宋_GB2312" w:hAnsi="宋体" w:eastAsia="仿宋_GB2312" w:cs="仿宋_GB2312"/>
          <w:color w:val="auto"/>
          <w:sz w:val="32"/>
          <w:szCs w:val="32"/>
          <w:lang w:val="en-US" w:eastAsia="zh-CN"/>
        </w:rPr>
        <w:t>24.29%，主要原因：人员调入和调资</w:t>
      </w:r>
      <w:r>
        <w:rPr>
          <w:rFonts w:hint="eastAsia" w:ascii="仿宋_GB2312" w:hAnsi="宋体" w:eastAsia="仿宋_GB2312" w:cs="仿宋_GB2312"/>
          <w:sz w:val="32"/>
          <w:szCs w:val="32"/>
        </w:rPr>
        <w:t>。其中：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rPr>
        <w:t>按支出项目类别划分：基本支出959.22万元，占支出预算总额的</w:t>
      </w:r>
      <w:r>
        <w:rPr>
          <w:rFonts w:hint="eastAsia" w:ascii="仿宋_GB2312" w:hAnsi="宋体" w:eastAsia="仿宋_GB2312" w:cs="仿宋_GB2312"/>
          <w:sz w:val="32"/>
          <w:szCs w:val="32"/>
          <w:lang w:val="en-US" w:eastAsia="zh-CN"/>
        </w:rPr>
        <w:t>76.2</w:t>
      </w:r>
      <w:r>
        <w:rPr>
          <w:rFonts w:ascii="仿宋_GB2312" w:hAnsi="宋体" w:eastAsia="仿宋_GB2312" w:cs="仿宋_GB2312"/>
          <w:sz w:val="32"/>
          <w:szCs w:val="32"/>
        </w:rPr>
        <w:t>%</w:t>
      </w:r>
      <w:r>
        <w:rPr>
          <w:rFonts w:hint="eastAsia" w:ascii="仿宋_GB2312" w:hAnsi="宋体" w:eastAsia="仿宋_GB2312" w:cs="仿宋_GB2312"/>
          <w:sz w:val="32"/>
          <w:szCs w:val="32"/>
        </w:rPr>
        <w:t>，包括工资福利支出</w:t>
      </w:r>
      <w:r>
        <w:rPr>
          <w:rFonts w:hint="eastAsia" w:ascii="仿宋_GB2312" w:hAnsi="宋体" w:eastAsia="仿宋_GB2312" w:cs="仿宋_GB2312"/>
          <w:sz w:val="32"/>
          <w:szCs w:val="32"/>
          <w:lang w:val="en-US" w:eastAsia="zh-CN"/>
        </w:rPr>
        <w:t>864.65</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w:t>
      </w:r>
      <w:r>
        <w:rPr>
          <w:rFonts w:hint="eastAsia" w:ascii="仿宋_GB2312" w:hAnsi="宋体" w:eastAsia="仿宋_GB2312" w:cs="仿宋_GB2312"/>
          <w:sz w:val="32"/>
          <w:szCs w:val="32"/>
        </w:rPr>
        <w:t>商品和服务支出</w:t>
      </w:r>
      <w:r>
        <w:rPr>
          <w:rFonts w:hint="eastAsia" w:ascii="仿宋_GB2312" w:hAnsi="宋体" w:eastAsia="仿宋_GB2312" w:cs="仿宋_GB2312"/>
          <w:sz w:val="32"/>
          <w:szCs w:val="32"/>
          <w:lang w:val="en-US" w:eastAsia="zh-CN"/>
        </w:rPr>
        <w:t>75.33</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w:t>
      </w:r>
      <w:r>
        <w:rPr>
          <w:rFonts w:hint="eastAsia" w:ascii="仿宋_GB2312" w:hAnsi="宋体" w:eastAsia="仿宋_GB2312" w:cs="仿宋_GB2312"/>
          <w:sz w:val="32"/>
          <w:szCs w:val="32"/>
        </w:rPr>
        <w:t>对个人和家庭的补助</w:t>
      </w:r>
      <w:r>
        <w:rPr>
          <w:rFonts w:hint="eastAsia" w:ascii="仿宋_GB2312" w:hAnsi="宋体" w:eastAsia="仿宋_GB2312" w:cs="仿宋_GB2312"/>
          <w:sz w:val="32"/>
          <w:szCs w:val="32"/>
          <w:lang w:val="en-US" w:eastAsia="zh-CN"/>
        </w:rPr>
        <w:t>19.24</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。项目支出300万元，占支出预算总额的23.8%。</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cs="Times New Roman"/>
          <w:sz w:val="32"/>
          <w:szCs w:val="32"/>
        </w:rPr>
      </w:pPr>
      <w:r>
        <w:rPr>
          <w:rFonts w:hint="eastAsia" w:ascii="仿宋_GB2312" w:hAnsi="宋体" w:eastAsia="仿宋_GB2312" w:cs="仿宋_GB2312"/>
          <w:sz w:val="32"/>
          <w:szCs w:val="32"/>
        </w:rPr>
        <w:t>按支出功能科目划分：教育支出</w:t>
      </w:r>
      <w:r>
        <w:rPr>
          <w:rFonts w:hint="eastAsia" w:ascii="仿宋_GB2312" w:hAnsi="宋体" w:eastAsia="仿宋_GB2312" w:cs="仿宋_GB2312"/>
          <w:sz w:val="32"/>
          <w:szCs w:val="32"/>
          <w:lang w:val="en-US" w:eastAsia="zh-CN"/>
        </w:rPr>
        <w:t>1028.52</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eastAsia="zh-CN"/>
        </w:rPr>
        <w:t>支出预算总额</w:t>
      </w:r>
      <w:r>
        <w:rPr>
          <w:rFonts w:hint="eastAsia" w:ascii="仿宋_GB2312" w:hAnsi="宋体" w:eastAsia="仿宋_GB2312" w:cs="仿宋_GB2312"/>
          <w:sz w:val="32"/>
          <w:szCs w:val="32"/>
        </w:rPr>
        <w:t>的</w:t>
      </w:r>
      <w:r>
        <w:rPr>
          <w:rFonts w:hint="eastAsia" w:ascii="仿宋_GB2312" w:hAnsi="宋体" w:eastAsia="仿宋_GB2312" w:cs="仿宋_GB2312"/>
          <w:sz w:val="32"/>
          <w:szCs w:val="32"/>
          <w:lang w:val="en-US" w:eastAsia="zh-CN"/>
        </w:rPr>
        <w:t>81.7%</w:t>
      </w:r>
      <w:r>
        <w:rPr>
          <w:rFonts w:hint="eastAsia" w:ascii="仿宋_GB2312" w:hAnsi="宋体" w:eastAsia="仿宋_GB2312" w:cs="仿宋_GB2312"/>
          <w:sz w:val="32"/>
          <w:szCs w:val="32"/>
        </w:rPr>
        <w:t>。社会保障和就业支出</w:t>
      </w:r>
      <w:r>
        <w:rPr>
          <w:rFonts w:hint="eastAsia" w:ascii="仿宋_GB2312" w:hAnsi="宋体" w:eastAsia="仿宋_GB2312" w:cs="仿宋_GB2312"/>
          <w:sz w:val="32"/>
          <w:szCs w:val="32"/>
          <w:lang w:val="en-US" w:eastAsia="zh-CN"/>
        </w:rPr>
        <w:t>108.65</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占</w:t>
      </w:r>
      <w:r>
        <w:rPr>
          <w:rFonts w:hint="eastAsia" w:ascii="仿宋_GB2312" w:hAnsi="宋体" w:eastAsia="仿宋_GB2312" w:cs="仿宋_GB2312"/>
          <w:sz w:val="32"/>
          <w:szCs w:val="32"/>
          <w:lang w:eastAsia="zh-CN"/>
        </w:rPr>
        <w:t>支出预算总额</w:t>
      </w:r>
      <w:r>
        <w:rPr>
          <w:rFonts w:hint="eastAsia" w:ascii="仿宋_GB2312" w:hAnsi="宋体" w:eastAsia="仿宋_GB2312" w:cs="仿宋_GB2312"/>
          <w:sz w:val="32"/>
          <w:szCs w:val="32"/>
        </w:rPr>
        <w:t>的</w:t>
      </w:r>
      <w:r>
        <w:rPr>
          <w:rFonts w:hint="eastAsia" w:ascii="仿宋_GB2312" w:hAnsi="宋体" w:eastAsia="仿宋_GB2312" w:cs="仿宋_GB2312"/>
          <w:sz w:val="32"/>
          <w:szCs w:val="32"/>
          <w:lang w:val="en-US" w:eastAsia="zh-CN"/>
        </w:rPr>
        <w:t>8.6%</w:t>
      </w:r>
      <w:r>
        <w:rPr>
          <w:rFonts w:hint="eastAsia" w:ascii="仿宋_GB2312" w:hAnsi="宋体" w:eastAsia="仿宋_GB2312" w:cs="仿宋_GB2312"/>
          <w:sz w:val="32"/>
          <w:szCs w:val="32"/>
        </w:rPr>
        <w:t>。卫生健康支出</w:t>
      </w:r>
      <w:r>
        <w:rPr>
          <w:rFonts w:hint="eastAsia" w:ascii="仿宋_GB2312" w:hAnsi="宋体" w:eastAsia="仿宋_GB2312" w:cs="仿宋_GB2312"/>
          <w:sz w:val="32"/>
          <w:szCs w:val="32"/>
          <w:lang w:val="en-US" w:eastAsia="zh-CN"/>
        </w:rPr>
        <w:t>63.09</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eastAsia="zh-CN"/>
        </w:rPr>
        <w:t>支出预算总额</w:t>
      </w:r>
      <w:r>
        <w:rPr>
          <w:rFonts w:hint="eastAsia" w:ascii="仿宋_GB2312" w:hAnsi="宋体" w:eastAsia="仿宋_GB2312" w:cs="仿宋_GB2312"/>
          <w:sz w:val="32"/>
          <w:szCs w:val="32"/>
        </w:rPr>
        <w:t>的</w:t>
      </w:r>
      <w:r>
        <w:rPr>
          <w:rFonts w:hint="eastAsia" w:ascii="仿宋_GB2312" w:hAnsi="宋体" w:eastAsia="仿宋_GB2312" w:cs="仿宋_GB2312"/>
          <w:sz w:val="32"/>
          <w:szCs w:val="32"/>
          <w:lang w:val="en-US" w:eastAsia="zh-CN"/>
        </w:rPr>
        <w:t>5.0%</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住房保障支出</w:t>
      </w:r>
      <w:r>
        <w:rPr>
          <w:rFonts w:hint="eastAsia" w:ascii="仿宋_GB2312" w:hAnsi="宋体" w:eastAsia="仿宋_GB2312" w:cs="仿宋_GB2312"/>
          <w:sz w:val="32"/>
          <w:szCs w:val="32"/>
          <w:lang w:val="en-US" w:eastAsia="zh-CN"/>
        </w:rPr>
        <w:t>58.96</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eastAsia="zh-CN"/>
        </w:rPr>
        <w:t>支出预算总额的</w:t>
      </w:r>
      <w:r>
        <w:rPr>
          <w:rFonts w:hint="eastAsia" w:ascii="仿宋_GB2312" w:hAnsi="宋体" w:eastAsia="仿宋_GB2312" w:cs="仿宋_GB2312"/>
          <w:sz w:val="32"/>
          <w:szCs w:val="32"/>
          <w:lang w:val="en-US" w:eastAsia="zh-CN"/>
        </w:rPr>
        <w:t>4.7%</w:t>
      </w:r>
      <w:r>
        <w:rPr>
          <w:rFonts w:hint="eastAsia" w:ascii="仿宋_GB2312" w:hAnsi="宋体" w:eastAsia="仿宋_GB2312" w:cs="仿宋_GB2312"/>
          <w:sz w:val="32"/>
          <w:szCs w:val="32"/>
        </w:rPr>
        <w:t>。</w:t>
      </w:r>
    </w:p>
    <w:p>
      <w:pPr>
        <w:ind w:firstLine="643" w:firstLineChars="200"/>
        <w:rPr>
          <w:rFonts w:ascii="仿宋_GB2312" w:eastAsia="仿宋_GB2312" w:cs="Times New Roman"/>
          <w:sz w:val="32"/>
          <w:szCs w:val="32"/>
        </w:rPr>
      </w:pPr>
      <w:r>
        <w:rPr>
          <w:rFonts w:hint="eastAsia" w:ascii="仿宋_GB2312" w:hAnsi="宋体" w:eastAsia="仿宋_GB2312" w:cs="仿宋_GB2312"/>
          <w:b/>
          <w:bCs/>
          <w:sz w:val="32"/>
          <w:szCs w:val="32"/>
        </w:rPr>
        <w:t>（三）</w:t>
      </w:r>
      <w:r>
        <w:rPr>
          <w:rFonts w:hint="eastAsia" w:ascii="仿宋_GB2312" w:hAnsi="宋体" w:eastAsia="仿宋_GB2312" w:cs="仿宋_GB2312"/>
          <w:b/>
          <w:bCs/>
          <w:sz w:val="32"/>
          <w:szCs w:val="32"/>
          <w:lang w:eastAsia="zh-CN"/>
        </w:rPr>
        <w:t>财政</w:t>
      </w:r>
      <w:r>
        <w:rPr>
          <w:rFonts w:hint="eastAsia" w:ascii="仿宋_GB2312" w:hAnsi="宋体" w:eastAsia="仿宋_GB2312" w:cs="仿宋_GB2312"/>
          <w:b/>
          <w:bCs/>
          <w:sz w:val="32"/>
          <w:szCs w:val="32"/>
        </w:rPr>
        <w:t>拨款支出情况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2023</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中共景德镇市委党校财政</w:t>
      </w:r>
      <w:r>
        <w:rPr>
          <w:rFonts w:hint="eastAsia" w:ascii="仿宋_GB2312" w:hAnsi="宋体" w:eastAsia="仿宋_GB2312" w:cs="仿宋_GB2312"/>
          <w:sz w:val="32"/>
          <w:szCs w:val="32"/>
        </w:rPr>
        <w:t>拨款支出预算</w:t>
      </w:r>
      <w:r>
        <w:rPr>
          <w:rFonts w:hint="eastAsia" w:ascii="仿宋_GB2312" w:hAnsi="宋体" w:eastAsia="仿宋_GB2312" w:cs="仿宋_GB2312"/>
          <w:sz w:val="32"/>
          <w:szCs w:val="32"/>
          <w:lang w:val="en-US" w:eastAsia="zh-CN"/>
        </w:rPr>
        <w:t>1259.22</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color w:val="000000" w:themeColor="text1"/>
          <w:sz w:val="32"/>
          <w:szCs w:val="32"/>
          <w14:textFill>
            <w14:solidFill>
              <w14:schemeClr w14:val="tx1"/>
            </w14:solidFill>
          </w14:textFill>
        </w:rPr>
        <w:t>与上年预算相比增加246.1万元，</w:t>
      </w:r>
      <w:r>
        <w:rPr>
          <w:rFonts w:hint="eastAsia" w:ascii="仿宋_GB2312" w:hAnsi="宋体" w:eastAsia="仿宋_GB2312" w:cs="仿宋_GB2312"/>
          <w:color w:val="000000" w:themeColor="text1"/>
          <w:sz w:val="32"/>
          <w:szCs w:val="32"/>
          <w:lang w:eastAsia="zh-CN"/>
          <w14:textFill>
            <w14:solidFill>
              <w14:schemeClr w14:val="tx1"/>
            </w14:solidFill>
          </w14:textFill>
        </w:rPr>
        <w:t>主要原因：</w:t>
      </w:r>
      <w:r>
        <w:rPr>
          <w:rFonts w:hint="eastAsia" w:ascii="仿宋_GB2312" w:hAnsi="宋体" w:eastAsia="仿宋_GB2312" w:cs="仿宋_GB2312"/>
          <w:color w:val="auto"/>
          <w:sz w:val="32"/>
          <w:szCs w:val="32"/>
          <w:lang w:eastAsia="zh-CN"/>
        </w:rPr>
        <w:t>人员调入和调资</w:t>
      </w:r>
      <w:r>
        <w:rPr>
          <w:rFonts w:hint="eastAsia"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具体支出情况是：教育支出</w:t>
      </w:r>
      <w:r>
        <w:rPr>
          <w:rFonts w:hint="eastAsia" w:ascii="仿宋_GB2312" w:hAnsi="宋体" w:eastAsia="仿宋_GB2312" w:cs="仿宋_GB2312"/>
          <w:sz w:val="32"/>
          <w:szCs w:val="32"/>
          <w:lang w:val="en-US" w:eastAsia="zh-CN"/>
        </w:rPr>
        <w:t>1028.52</w:t>
      </w:r>
      <w:r>
        <w:rPr>
          <w:rFonts w:hint="eastAsia" w:ascii="仿宋_GB2312" w:hAnsi="宋体" w:eastAsia="仿宋_GB2312" w:cs="仿宋_GB2312"/>
          <w:sz w:val="32"/>
          <w:szCs w:val="32"/>
        </w:rPr>
        <w:t>万元,占公共财政拨款支出预算的</w:t>
      </w:r>
      <w:r>
        <w:rPr>
          <w:rFonts w:hint="eastAsia" w:ascii="仿宋_GB2312" w:hAnsi="宋体" w:eastAsia="仿宋_GB2312" w:cs="仿宋_GB2312"/>
          <w:sz w:val="32"/>
          <w:szCs w:val="32"/>
          <w:lang w:val="en-US" w:eastAsia="zh-CN"/>
        </w:rPr>
        <w:t>81.7%</w:t>
      </w:r>
      <w:r>
        <w:rPr>
          <w:rFonts w:hint="eastAsia" w:ascii="仿宋_GB2312" w:hAnsi="宋体" w:eastAsia="仿宋_GB2312" w:cs="仿宋_GB2312"/>
          <w:sz w:val="32"/>
          <w:szCs w:val="32"/>
        </w:rPr>
        <w:t>。社会保障和就业支出</w:t>
      </w:r>
      <w:r>
        <w:rPr>
          <w:rFonts w:hint="eastAsia" w:ascii="仿宋_GB2312" w:hAnsi="宋体" w:eastAsia="仿宋_GB2312" w:cs="仿宋_GB2312"/>
          <w:sz w:val="32"/>
          <w:szCs w:val="32"/>
          <w:lang w:val="en-US" w:eastAsia="zh-CN"/>
        </w:rPr>
        <w:t>108.65</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占公共财政拨款支出预算的</w:t>
      </w:r>
      <w:r>
        <w:rPr>
          <w:rFonts w:hint="eastAsia" w:ascii="仿宋_GB2312" w:hAnsi="宋体" w:eastAsia="仿宋_GB2312" w:cs="仿宋_GB2312"/>
          <w:sz w:val="32"/>
          <w:szCs w:val="32"/>
          <w:lang w:val="en-US" w:eastAsia="zh-CN"/>
        </w:rPr>
        <w:t>8.6%</w:t>
      </w:r>
      <w:r>
        <w:rPr>
          <w:rFonts w:hint="eastAsia" w:ascii="仿宋_GB2312" w:hAnsi="宋体" w:eastAsia="仿宋_GB2312" w:cs="仿宋_GB2312"/>
          <w:sz w:val="32"/>
          <w:szCs w:val="32"/>
        </w:rPr>
        <w:t>。卫生健康支出</w:t>
      </w:r>
      <w:r>
        <w:rPr>
          <w:rFonts w:hint="eastAsia" w:ascii="仿宋_GB2312" w:hAnsi="宋体" w:eastAsia="仿宋_GB2312" w:cs="仿宋_GB2312"/>
          <w:sz w:val="32"/>
          <w:szCs w:val="32"/>
          <w:lang w:val="en-US" w:eastAsia="zh-CN"/>
        </w:rPr>
        <w:t>63.09</w:t>
      </w:r>
      <w:r>
        <w:rPr>
          <w:rFonts w:hint="eastAsia" w:ascii="仿宋_GB2312" w:hAnsi="宋体" w:eastAsia="仿宋_GB2312" w:cs="仿宋_GB2312"/>
          <w:sz w:val="32"/>
          <w:szCs w:val="32"/>
        </w:rPr>
        <w:t>万元,占公共财政拨款支出预算的</w:t>
      </w:r>
      <w:r>
        <w:rPr>
          <w:rFonts w:hint="eastAsia" w:ascii="仿宋_GB2312" w:hAnsi="宋体" w:eastAsia="仿宋_GB2312" w:cs="仿宋_GB2312"/>
          <w:sz w:val="32"/>
          <w:szCs w:val="32"/>
          <w:lang w:val="en-US" w:eastAsia="zh-CN"/>
        </w:rPr>
        <w:t>5.0%</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住房保障支出</w:t>
      </w:r>
      <w:r>
        <w:rPr>
          <w:rFonts w:hint="eastAsia" w:ascii="仿宋_GB2312" w:hAnsi="宋体" w:eastAsia="仿宋_GB2312" w:cs="仿宋_GB2312"/>
          <w:sz w:val="32"/>
          <w:szCs w:val="32"/>
          <w:lang w:val="en-US" w:eastAsia="zh-CN"/>
        </w:rPr>
        <w:t>58.96</w:t>
      </w:r>
      <w:r>
        <w:rPr>
          <w:rFonts w:hint="eastAsia" w:ascii="仿宋_GB2312" w:hAnsi="宋体" w:eastAsia="仿宋_GB2312" w:cs="仿宋_GB2312"/>
          <w:sz w:val="32"/>
          <w:szCs w:val="32"/>
        </w:rPr>
        <w:t>万元,占公共财政拨款支出预算</w:t>
      </w:r>
      <w:r>
        <w:rPr>
          <w:rFonts w:hint="eastAsia" w:ascii="仿宋_GB2312" w:hAnsi="宋体" w:eastAsia="仿宋_GB2312" w:cs="仿宋_GB2312"/>
          <w:sz w:val="32"/>
          <w:szCs w:val="32"/>
          <w:lang w:eastAsia="zh-CN"/>
        </w:rPr>
        <w:t>的</w:t>
      </w:r>
      <w:r>
        <w:rPr>
          <w:rFonts w:hint="eastAsia" w:ascii="仿宋_GB2312" w:hAnsi="宋体" w:eastAsia="仿宋_GB2312" w:cs="仿宋_GB2312"/>
          <w:sz w:val="32"/>
          <w:szCs w:val="32"/>
          <w:lang w:val="en-US" w:eastAsia="zh-CN"/>
        </w:rPr>
        <w:t>4.7%</w:t>
      </w:r>
      <w:r>
        <w:rPr>
          <w:rFonts w:hint="eastAsia" w:ascii="仿宋_GB2312" w:hAnsi="宋体"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ascii="仿宋_GB2312" w:eastAsia="仿宋_GB2312" w:cs="Times New Roman"/>
          <w:b/>
          <w:bCs/>
          <w:sz w:val="32"/>
          <w:szCs w:val="32"/>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eastAsia="zh-CN"/>
        </w:rPr>
        <w:t>四</w:t>
      </w:r>
      <w:r>
        <w:rPr>
          <w:rFonts w:hint="eastAsia" w:ascii="仿宋_GB2312" w:hAnsi="宋体" w:eastAsia="仿宋_GB2312" w:cs="仿宋_GB2312"/>
          <w:b/>
          <w:bCs/>
          <w:sz w:val="32"/>
          <w:szCs w:val="32"/>
        </w:rPr>
        <w:t>）政府采购预算情况</w:t>
      </w:r>
    </w:p>
    <w:p>
      <w:pPr>
        <w:ind w:firstLine="640" w:firstLineChars="200"/>
      </w:pPr>
      <w:r>
        <w:rPr>
          <w:rFonts w:hint="eastAsia" w:ascii="仿宋_GB2312" w:hAnsi="宋体" w:eastAsia="仿宋_GB2312" w:cs="仿宋_GB2312"/>
          <w:sz w:val="32"/>
          <w:szCs w:val="32"/>
          <w:lang w:eastAsia="zh-CN"/>
        </w:rPr>
        <w:t>2023</w:t>
      </w:r>
      <w:r>
        <w:rPr>
          <w:rFonts w:hint="eastAsia" w:ascii="仿宋_GB2312" w:hAnsi="宋体" w:eastAsia="仿宋_GB2312" w:cs="仿宋_GB2312"/>
          <w:sz w:val="32"/>
          <w:szCs w:val="32"/>
        </w:rPr>
        <w:t>年中共景德镇市委党校政府采购预算为</w:t>
      </w:r>
      <w:r>
        <w:rPr>
          <w:rFonts w:hint="eastAsia" w:ascii="仿宋_GB2312" w:hAnsi="宋体" w:eastAsia="仿宋_GB2312" w:cs="仿宋_GB2312"/>
          <w:sz w:val="32"/>
          <w:szCs w:val="32"/>
          <w:lang w:val="en-US" w:eastAsia="zh-CN"/>
        </w:rPr>
        <w:t>35</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，其中：分散采购3</w:t>
      </w:r>
      <w:r>
        <w:rPr>
          <w:rFonts w:hint="eastAsia" w:ascii="仿宋_GB2312" w:hAnsi="宋体" w:eastAsia="仿宋_GB2312" w:cs="仿宋_GB2312"/>
          <w:sz w:val="32"/>
          <w:szCs w:val="32"/>
          <w:lang w:val="en-US" w:eastAsia="zh-CN"/>
        </w:rPr>
        <w:t>5</w:t>
      </w:r>
      <w:r>
        <w:rPr>
          <w:rFonts w:hint="eastAsia" w:ascii="仿宋_GB2312" w:hAnsi="宋体" w:eastAsia="仿宋_GB2312" w:cs="仿宋_GB2312"/>
          <w:sz w:val="32"/>
          <w:szCs w:val="32"/>
          <w:lang w:eastAsia="zh-CN"/>
        </w:rPr>
        <w:t>.00万元。与上年预算相比增加</w:t>
      </w:r>
      <w:r>
        <w:rPr>
          <w:rFonts w:hint="eastAsia" w:ascii="仿宋_GB2312" w:hAnsi="宋体" w:eastAsia="仿宋_GB2312" w:cs="仿宋_GB2312"/>
          <w:sz w:val="32"/>
          <w:szCs w:val="32"/>
          <w:lang w:val="en-US" w:eastAsia="zh-CN"/>
        </w:rPr>
        <w:t>5万元，</w:t>
      </w:r>
      <w:r>
        <w:rPr>
          <w:rFonts w:hint="eastAsia" w:ascii="仿宋_GB2312" w:hAnsi="宋体" w:eastAsia="仿宋_GB2312" w:cs="仿宋_GB2312"/>
          <w:color w:val="000000" w:themeColor="text1"/>
          <w:sz w:val="32"/>
          <w:szCs w:val="32"/>
          <w:lang w:eastAsia="zh-CN"/>
          <w14:textFill>
            <w14:solidFill>
              <w14:schemeClr w14:val="tx1"/>
            </w14:solidFill>
          </w14:textFill>
        </w:rPr>
        <w:t>主要原因：</w:t>
      </w:r>
      <w:r>
        <w:rPr>
          <w:rFonts w:hint="eastAsia" w:ascii="仿宋_GB2312" w:hAnsi="宋体" w:eastAsia="仿宋_GB2312" w:cs="仿宋_GB2312"/>
          <w:color w:val="000000" w:themeColor="text1"/>
          <w:sz w:val="32"/>
          <w:szCs w:val="32"/>
          <w:lang w:val="en-US" w:eastAsia="zh-CN"/>
          <w14:textFill>
            <w14:solidFill>
              <w14:schemeClr w14:val="tx1"/>
            </w14:solidFill>
          </w14:textFill>
        </w:rPr>
        <w:t>人员增加采购物资增多</w:t>
      </w:r>
      <w:r>
        <w:rPr>
          <w:rFonts w:hint="eastAsia" w:ascii="仿宋_GB2312" w:hAnsi="宋体" w:eastAsia="仿宋_GB2312" w:cs="仿宋_GB2312"/>
          <w:sz w:val="32"/>
          <w:szCs w:val="32"/>
        </w:rPr>
        <w:t>。</w:t>
      </w:r>
    </w:p>
    <w:p>
      <w:pPr>
        <w:keepNext w:val="0"/>
        <w:keepLines w:val="0"/>
        <w:pageBreakBefore w:val="0"/>
        <w:widowControl w:val="0"/>
        <w:tabs>
          <w:tab w:val="left" w:pos="1162"/>
        </w:tabs>
        <w:kinsoku/>
        <w:wordWrap/>
        <w:overflowPunct/>
        <w:topLinePunct w:val="0"/>
        <w:autoSpaceDE/>
        <w:autoSpaceDN/>
        <w:bidi w:val="0"/>
        <w:adjustRightInd/>
        <w:snapToGrid/>
        <w:ind w:firstLine="643" w:firstLineChars="200"/>
        <w:textAlignment w:val="auto"/>
        <w:rPr>
          <w:rFonts w:ascii="仿宋_GB2312" w:eastAsia="仿宋_GB2312" w:cs="Times New Roman"/>
          <w:b/>
          <w:bCs/>
          <w:sz w:val="32"/>
          <w:szCs w:val="32"/>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eastAsia="zh-CN"/>
        </w:rPr>
        <w:t>五</w:t>
      </w:r>
      <w:r>
        <w:rPr>
          <w:rFonts w:hint="eastAsia" w:ascii="仿宋_GB2312" w:hAnsi="宋体" w:eastAsia="仿宋_GB2312" w:cs="仿宋_GB2312"/>
          <w:b/>
          <w:bCs/>
          <w:sz w:val="32"/>
          <w:szCs w:val="32"/>
        </w:rPr>
        <w:t>）政府基金收支情况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本部门无</w:t>
      </w:r>
      <w:r>
        <w:rPr>
          <w:rFonts w:hint="eastAsia" w:ascii="仿宋_GB2312" w:hAnsi="宋体" w:eastAsia="仿宋_GB2312" w:cs="仿宋_GB2312"/>
          <w:sz w:val="32"/>
          <w:szCs w:val="32"/>
        </w:rPr>
        <w:t>政府基金收支。</w:t>
      </w:r>
    </w:p>
    <w:p>
      <w:pPr>
        <w:numPr>
          <w:ilvl w:val="0"/>
          <w:numId w:val="0"/>
        </w:num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lang w:eastAsia="zh-CN"/>
        </w:rPr>
        <w:t>（六）2023</w:t>
      </w:r>
      <w:r>
        <w:rPr>
          <w:rFonts w:hint="eastAsia" w:ascii="仿宋_GB2312" w:hAnsi="宋体" w:eastAsia="仿宋_GB2312" w:cs="仿宋_GB2312"/>
          <w:b/>
          <w:bCs/>
          <w:sz w:val="32"/>
          <w:szCs w:val="32"/>
        </w:rPr>
        <w:t>年“三公”经费预算情况说明</w:t>
      </w:r>
    </w:p>
    <w:p>
      <w:p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2023年中共景德镇市委党校“三公”经费年初预算安排8万元。其中：因公出国（境）费0万元，比上年减少8万元，主要原因：今年未预留本部门教职工学习培训等出国（境）费。</w:t>
      </w:r>
    </w:p>
    <w:p>
      <w:p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公务接待费8万元，与上年持平，主要原因：保持“过紧日子”思想，严格控制公务接待预算。</w:t>
      </w:r>
    </w:p>
    <w:p>
      <w:p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公务用车运行维护费0万元，与上年持平。</w:t>
      </w:r>
    </w:p>
    <w:p>
      <w:p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公务用车购置费0万元，与上年持平。</w:t>
      </w:r>
    </w:p>
    <w:p>
      <w:pPr>
        <w:pStyle w:val="2"/>
        <w:ind w:firstLine="643" w:firstLineChars="200"/>
        <w:rPr>
          <w:rFonts w:hint="eastAsia" w:ascii="仿宋_GB2312" w:hAnsi="宋体" w:eastAsia="仿宋_GB2312" w:cs="仿宋_GB2312"/>
          <w:b/>
          <w:bCs/>
          <w:kern w:val="2"/>
          <w:sz w:val="32"/>
          <w:szCs w:val="32"/>
          <w:lang w:val="en-US" w:eastAsia="zh-CN" w:bidi="ar-SA"/>
        </w:rPr>
      </w:pPr>
      <w:r>
        <w:rPr>
          <w:rFonts w:hint="eastAsia" w:ascii="仿宋_GB2312" w:hAnsi="宋体" w:eastAsia="仿宋_GB2312" w:cs="仿宋_GB2312"/>
          <w:b/>
          <w:bCs/>
          <w:kern w:val="2"/>
          <w:sz w:val="32"/>
          <w:szCs w:val="32"/>
          <w:lang w:val="en-US" w:eastAsia="zh-CN" w:bidi="ar-SA"/>
        </w:rPr>
        <w:t>（七）整体绩效目标设置情况</w:t>
      </w:r>
    </w:p>
    <w:p>
      <w:pPr>
        <w:pStyle w:val="2"/>
        <w:ind w:firstLine="640" w:firstLineChars="200"/>
        <w:rPr>
          <w:rFonts w:hint="eastAsia" w:ascii="仿宋_GB2312" w:hAnsi="宋体" w:eastAsia="仿宋_GB2312" w:cs="仿宋_GB2312"/>
          <w:kern w:val="2"/>
          <w:sz w:val="32"/>
          <w:szCs w:val="32"/>
          <w:lang w:val="en-US" w:eastAsia="zh-CN" w:bidi="ar-SA"/>
        </w:rPr>
      </w:pPr>
      <w:r>
        <w:rPr>
          <w:rFonts w:hint="eastAsia" w:ascii="仿宋_GB2312" w:hAnsi="宋体" w:eastAsia="仿宋_GB2312" w:cs="仿宋_GB2312"/>
          <w:kern w:val="2"/>
          <w:sz w:val="32"/>
          <w:szCs w:val="32"/>
          <w:lang w:val="en-US" w:eastAsia="zh-CN" w:bidi="ar-SA"/>
        </w:rPr>
        <w:t>2023年中共景德镇市委党校整体绩效目标：通过培训加强我市干部队伍以及人才队伍建设，夯实学员理论基础，提高干部的党性修养、理论水平和执政能力。部门预算情况:全年收入预算合计1259.22万元,其中:本级财政拨款收入1259.22万元。全年支出预算合计1259.22万元,其中:基本支出959.22</w:t>
      </w:r>
      <w:bookmarkStart w:id="0" w:name="_GoBack"/>
      <w:bookmarkEnd w:id="0"/>
      <w:r>
        <w:rPr>
          <w:rFonts w:hint="eastAsia" w:ascii="仿宋_GB2312" w:hAnsi="宋体" w:eastAsia="仿宋_GB2312" w:cs="仿宋_GB2312"/>
          <w:kern w:val="2"/>
          <w:sz w:val="32"/>
          <w:szCs w:val="32"/>
          <w:lang w:val="en-US" w:eastAsia="zh-CN" w:bidi="ar-SA"/>
        </w:rPr>
        <w:t>万元，项目支出300万元。</w:t>
      </w:r>
    </w:p>
    <w:p>
      <w:pPr>
        <w:pStyle w:val="2"/>
        <w:ind w:firstLine="643" w:firstLineChars="200"/>
        <w:rPr>
          <w:rFonts w:hint="eastAsia" w:ascii="仿宋_GB2312" w:hAnsi="宋体" w:eastAsia="仿宋_GB2312" w:cs="仿宋_GB2312"/>
          <w:b/>
          <w:bCs/>
          <w:kern w:val="2"/>
          <w:sz w:val="32"/>
          <w:szCs w:val="32"/>
          <w:lang w:val="en-US" w:eastAsia="zh-CN" w:bidi="ar-SA"/>
        </w:rPr>
      </w:pPr>
      <w:r>
        <w:rPr>
          <w:rFonts w:hint="eastAsia" w:ascii="仿宋_GB2312" w:hAnsi="宋体" w:eastAsia="仿宋_GB2312" w:cs="仿宋_GB2312"/>
          <w:b/>
          <w:bCs/>
          <w:kern w:val="2"/>
          <w:sz w:val="32"/>
          <w:szCs w:val="32"/>
          <w:lang w:val="en-US" w:eastAsia="zh-CN" w:bidi="ar-SA"/>
        </w:rPr>
        <w:t>（八）一级项目绩效目标设置情况</w:t>
      </w:r>
    </w:p>
    <w:p>
      <w:pPr>
        <w:pStyle w:val="2"/>
        <w:ind w:firstLine="640" w:firstLineChars="200"/>
        <w:rPr>
          <w:rFonts w:hint="eastAsia" w:ascii="仿宋_GB2312" w:hAnsi="宋体" w:eastAsia="仿宋_GB2312" w:cs="仿宋_GB2312"/>
          <w:kern w:val="2"/>
          <w:sz w:val="32"/>
          <w:szCs w:val="32"/>
          <w:lang w:val="en-US" w:eastAsia="zh-CN" w:bidi="ar-SA"/>
        </w:rPr>
      </w:pPr>
      <w:r>
        <w:rPr>
          <w:rFonts w:hint="eastAsia" w:ascii="仿宋_GB2312" w:hAnsi="宋体" w:eastAsia="仿宋_GB2312" w:cs="仿宋_GB2312"/>
          <w:kern w:val="2"/>
          <w:sz w:val="32"/>
          <w:szCs w:val="32"/>
          <w:lang w:val="en-US" w:eastAsia="zh-CN" w:bidi="ar-SA"/>
        </w:rPr>
        <w:t>2023年中共景德镇市委党校实行绩效目标管理的一级项目0个。</w:t>
      </w:r>
    </w:p>
    <w:p>
      <w:pPr>
        <w:pStyle w:val="2"/>
        <w:numPr>
          <w:ilvl w:val="0"/>
          <w:numId w:val="1"/>
        </w:numPr>
        <w:ind w:firstLine="643" w:firstLineChars="200"/>
        <w:rPr>
          <w:rFonts w:hint="eastAsia" w:ascii="仿宋_GB2312" w:hAnsi="宋体" w:eastAsia="仿宋_GB2312" w:cs="仿宋_GB2312"/>
          <w:b/>
          <w:bCs/>
          <w:kern w:val="2"/>
          <w:sz w:val="32"/>
          <w:szCs w:val="32"/>
          <w:lang w:val="en-US" w:eastAsia="zh-CN" w:bidi="ar-SA"/>
        </w:rPr>
      </w:pPr>
      <w:r>
        <w:rPr>
          <w:rFonts w:hint="eastAsia" w:ascii="仿宋_GB2312" w:hAnsi="宋体" w:eastAsia="仿宋_GB2312" w:cs="仿宋_GB2312"/>
          <w:b/>
          <w:bCs/>
          <w:kern w:val="2"/>
          <w:sz w:val="32"/>
          <w:szCs w:val="32"/>
          <w:lang w:val="en-US" w:eastAsia="zh-CN" w:bidi="ar-SA"/>
        </w:rPr>
        <w:t>一级项目中各二级项目情况说明</w:t>
      </w:r>
      <w:r>
        <w:rPr>
          <w:rStyle w:val="7"/>
          <w:rFonts w:hint="eastAsia" w:ascii="宋体" w:hAnsi="宋体" w:eastAsia="仿宋_GB2312" w:cs="Times New Roman"/>
          <w:b/>
          <w:sz w:val="32"/>
          <w:szCs w:val="32"/>
        </w:rPr>
        <w:t>（部门本级）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仿宋_GB2312"/>
          <w:kern w:val="2"/>
          <w:sz w:val="32"/>
          <w:szCs w:val="32"/>
          <w:lang w:val="en-US" w:eastAsia="zh-CN" w:bidi="ar-SA"/>
        </w:rPr>
      </w:pPr>
      <w:r>
        <w:rPr>
          <w:rFonts w:hint="eastAsia" w:ascii="仿宋_GB2312" w:hAnsi="宋体" w:eastAsia="仿宋_GB2312" w:cs="仿宋_GB2312"/>
          <w:kern w:val="2"/>
          <w:sz w:val="32"/>
          <w:szCs w:val="32"/>
          <w:lang w:val="en-US" w:eastAsia="zh-CN" w:bidi="ar-SA"/>
        </w:rPr>
        <w:t>无。</w:t>
      </w:r>
    </w:p>
    <w:p>
      <w:pPr>
        <w:jc w:val="center"/>
        <w:rPr>
          <w:rFonts w:ascii="黑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eastAsia="zh-CN"/>
        </w:rPr>
        <w:t>中共</w:t>
      </w:r>
      <w:r>
        <w:rPr>
          <w:rFonts w:hint="eastAsia" w:ascii="黑体" w:hAnsi="宋体" w:eastAsia="黑体" w:cs="黑体"/>
          <w:sz w:val="32"/>
          <w:szCs w:val="32"/>
        </w:rPr>
        <w:t>景德镇市</w:t>
      </w:r>
      <w:r>
        <w:rPr>
          <w:rFonts w:hint="eastAsia" w:ascii="黑体" w:hAnsi="宋体" w:eastAsia="黑体" w:cs="黑体"/>
          <w:sz w:val="32"/>
          <w:szCs w:val="32"/>
          <w:lang w:eastAsia="zh-CN"/>
        </w:rPr>
        <w:t>委党校</w:t>
      </w:r>
      <w:r>
        <w:rPr>
          <w:rFonts w:hint="eastAsia" w:ascii="黑体" w:hAnsi="宋体" w:eastAsia="黑体" w:cs="黑体"/>
          <w:sz w:val="32"/>
          <w:szCs w:val="32"/>
          <w:lang w:val="en-US" w:eastAsia="zh-CN"/>
        </w:rPr>
        <w:t>2023</w:t>
      </w:r>
      <w:r>
        <w:rPr>
          <w:rFonts w:hint="eastAsia" w:ascii="黑体" w:hAnsi="宋体" w:eastAsia="黑体" w:cs="黑体"/>
          <w:sz w:val="32"/>
          <w:szCs w:val="32"/>
        </w:rPr>
        <w:t>年部门预算表</w:t>
      </w:r>
    </w:p>
    <w:p>
      <w:pPr>
        <w:ind w:firstLine="640" w:firstLineChars="2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rPr>
        <w:t>（详见附表）</w:t>
      </w:r>
    </w:p>
    <w:p>
      <w:pPr>
        <w:jc w:val="center"/>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1" w:firstLineChars="0"/>
        <w:jc w:val="left"/>
        <w:textAlignment w:val="auto"/>
        <w:rPr>
          <w:rFonts w:ascii="仿宋_GB2312" w:hAnsi="Adobe 仿宋 Std R" w:eastAsia="仿宋_GB2312"/>
          <w:b/>
          <w:bCs/>
          <w:sz w:val="32"/>
          <w:szCs w:val="32"/>
        </w:rPr>
      </w:pPr>
      <w:r>
        <w:rPr>
          <w:rFonts w:hint="eastAsia" w:ascii="仿宋_GB2312" w:hAnsi="Adobe 仿宋 Std R" w:eastAsia="仿宋_GB2312"/>
          <w:b/>
          <w:bCs/>
          <w:sz w:val="32"/>
          <w:szCs w:val="32"/>
        </w:rPr>
        <w:t>一、收入科目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1" w:firstLineChars="0"/>
        <w:jc w:val="left"/>
        <w:textAlignment w:val="auto"/>
        <w:rPr>
          <w:rFonts w:ascii="仿宋_GB2312" w:hAnsi="Adobe 仿宋 Std R" w:eastAsia="仿宋_GB2312"/>
          <w:sz w:val="32"/>
          <w:szCs w:val="32"/>
        </w:rPr>
      </w:pPr>
      <w:r>
        <w:rPr>
          <w:rFonts w:hint="eastAsia" w:ascii="仿宋_GB2312" w:hAnsi="Adobe 仿宋 Std R" w:eastAsia="仿宋_GB2312"/>
          <w:sz w:val="32"/>
          <w:szCs w:val="32"/>
        </w:rPr>
        <w:t>（一）财政拨款：指</w:t>
      </w:r>
      <w:r>
        <w:rPr>
          <w:rFonts w:hint="eastAsia" w:ascii="仿宋_GB2312" w:hAnsi="Adobe 仿宋 Std R" w:eastAsia="仿宋_GB2312"/>
          <w:sz w:val="32"/>
          <w:szCs w:val="32"/>
          <w:lang w:eastAsia="zh-CN"/>
        </w:rPr>
        <w:t>市</w:t>
      </w:r>
      <w:r>
        <w:rPr>
          <w:rFonts w:hint="eastAsia" w:ascii="仿宋_GB2312" w:hAnsi="Adobe 仿宋 Std R" w:eastAsia="仿宋_GB2312"/>
          <w:sz w:val="32"/>
          <w:szCs w:val="32"/>
        </w:rPr>
        <w:t>级财政当年拨付的资金。</w:t>
      </w:r>
    </w:p>
    <w:p>
      <w:pPr>
        <w:keepNext w:val="0"/>
        <w:keepLines w:val="0"/>
        <w:pageBreakBefore w:val="0"/>
        <w:widowControl/>
        <w:kinsoku/>
        <w:wordWrap/>
        <w:overflowPunct/>
        <w:topLinePunct w:val="0"/>
        <w:autoSpaceDE/>
        <w:autoSpaceDN/>
        <w:bidi w:val="0"/>
        <w:adjustRightInd/>
        <w:snapToGrid/>
        <w:spacing w:line="240" w:lineRule="auto"/>
        <w:ind w:firstLine="641" w:firstLineChars="0"/>
        <w:jc w:val="left"/>
        <w:textAlignment w:val="auto"/>
        <w:rPr>
          <w:rFonts w:ascii="仿宋_GB2312" w:hAnsi="Adobe 仿宋 Std R" w:eastAsia="仿宋_GB2312"/>
          <w:b/>
          <w:bCs/>
          <w:sz w:val="32"/>
          <w:szCs w:val="32"/>
        </w:rPr>
      </w:pPr>
      <w:r>
        <w:rPr>
          <w:rFonts w:hint="eastAsia" w:ascii="仿宋_GB2312" w:hAnsi="Adobe 仿宋 Std R" w:eastAsia="仿宋_GB2312"/>
          <w:b/>
          <w:bCs/>
          <w:sz w:val="32"/>
          <w:szCs w:val="32"/>
        </w:rPr>
        <w:t>二、支出科目</w:t>
      </w:r>
    </w:p>
    <w:p>
      <w:pPr>
        <w:keepNext w:val="0"/>
        <w:keepLines w:val="0"/>
        <w:pageBreakBefore w:val="0"/>
        <w:widowControl w:val="0"/>
        <w:kinsoku/>
        <w:wordWrap/>
        <w:overflowPunct/>
        <w:topLinePunct w:val="0"/>
        <w:autoSpaceDE/>
        <w:autoSpaceDN/>
        <w:bidi w:val="0"/>
        <w:adjustRightInd/>
        <w:snapToGrid/>
        <w:spacing w:line="240" w:lineRule="auto"/>
        <w:ind w:firstLine="641" w:firstLineChars="0"/>
        <w:textAlignment w:val="auto"/>
        <w:rPr>
          <w:rFonts w:hint="eastAsia" w:ascii="仿宋_GB2312" w:hAnsi="Adobe 仿宋 Std R" w:eastAsia="仿宋_GB2312"/>
          <w:sz w:val="32"/>
          <w:szCs w:val="32"/>
        </w:rPr>
      </w:pPr>
      <w:r>
        <w:rPr>
          <w:rFonts w:hint="eastAsia" w:ascii="仿宋_GB2312" w:hAnsi="Adobe 仿宋 Std R" w:eastAsia="仿宋_GB2312"/>
          <w:sz w:val="32"/>
          <w:szCs w:val="32"/>
          <w:lang w:eastAsia="zh-CN"/>
        </w:rPr>
        <w:t>（一）</w:t>
      </w:r>
      <w:r>
        <w:rPr>
          <w:rFonts w:hint="eastAsia" w:ascii="仿宋_GB2312" w:hAnsi="Adobe 仿宋 Std R" w:eastAsia="仿宋_GB2312"/>
          <w:sz w:val="32"/>
          <w:szCs w:val="32"/>
        </w:rPr>
        <w:t>干部教育：反映各级党校、行政学院、社会主义学院的支出。包括机构运转、招聘师资、举办各类培训班的支出等。</w:t>
      </w:r>
    </w:p>
    <w:p>
      <w:pPr>
        <w:keepNext w:val="0"/>
        <w:keepLines w:val="0"/>
        <w:pageBreakBefore w:val="0"/>
        <w:widowControl w:val="0"/>
        <w:kinsoku/>
        <w:wordWrap/>
        <w:overflowPunct/>
        <w:topLinePunct w:val="0"/>
        <w:autoSpaceDE/>
        <w:autoSpaceDN/>
        <w:bidi w:val="0"/>
        <w:adjustRightInd/>
        <w:snapToGrid/>
        <w:spacing w:line="240" w:lineRule="auto"/>
        <w:ind w:firstLine="641" w:firstLineChars="0"/>
        <w:textAlignment w:val="auto"/>
        <w:rPr>
          <w:rFonts w:hint="eastAsia" w:ascii="仿宋_GB2312" w:hAnsi="Adobe 仿宋 Std R" w:eastAsia="仿宋_GB2312"/>
          <w:sz w:val="32"/>
          <w:szCs w:val="32"/>
        </w:rPr>
      </w:pPr>
      <w:r>
        <w:rPr>
          <w:rFonts w:hint="eastAsia" w:ascii="仿宋_GB2312" w:hAnsi="Adobe 仿宋 Std R" w:eastAsia="仿宋_GB2312"/>
          <w:sz w:val="32"/>
          <w:szCs w:val="32"/>
          <w:lang w:eastAsia="zh-CN"/>
        </w:rPr>
        <w:t>（二）</w:t>
      </w:r>
      <w:r>
        <w:rPr>
          <w:rFonts w:hint="eastAsia" w:ascii="仿宋_GB2312" w:hAnsi="Adobe 仿宋 Std R" w:eastAsia="仿宋_GB2312"/>
          <w:sz w:val="32"/>
          <w:szCs w:val="32"/>
        </w:rPr>
        <w:t>机关事业单位基本养老保险缴费支出：反映机关事业单位实施养老保险制度由单位缴纳的基本养老保险费支出。</w:t>
      </w:r>
    </w:p>
    <w:p>
      <w:pPr>
        <w:pStyle w:val="2"/>
        <w:keepNext w:val="0"/>
        <w:keepLines w:val="0"/>
        <w:pageBreakBefore w:val="0"/>
        <w:kinsoku/>
        <w:wordWrap/>
        <w:overflowPunct/>
        <w:topLinePunct w:val="0"/>
        <w:autoSpaceDE/>
        <w:autoSpaceDN/>
        <w:bidi w:val="0"/>
        <w:adjustRightInd/>
        <w:snapToGrid/>
        <w:spacing w:line="240" w:lineRule="auto"/>
        <w:ind w:firstLine="641" w:firstLineChars="0"/>
        <w:textAlignment w:val="auto"/>
        <w:rPr>
          <w:rFonts w:hint="eastAsia" w:ascii="仿宋_GB2312" w:hAnsi="Adobe 仿宋 Std R" w:eastAsia="仿宋_GB2312" w:cs="Calibri"/>
          <w:kern w:val="2"/>
          <w:sz w:val="32"/>
          <w:szCs w:val="32"/>
          <w:lang w:val="en-US" w:eastAsia="zh-CN" w:bidi="ar-SA"/>
        </w:rPr>
      </w:pPr>
      <w:r>
        <w:rPr>
          <w:rFonts w:hint="eastAsia" w:ascii="仿宋_GB2312" w:hAnsi="Adobe 仿宋 Std R" w:eastAsia="仿宋_GB2312"/>
          <w:sz w:val="32"/>
          <w:szCs w:val="32"/>
          <w:lang w:eastAsia="zh-CN"/>
        </w:rPr>
        <w:t>（三</w:t>
      </w:r>
      <w:r>
        <w:rPr>
          <w:rFonts w:hint="eastAsia" w:ascii="仿宋_GB2312" w:hAnsi="Adobe 仿宋 Std R" w:eastAsia="仿宋_GB2312" w:cs="Calibri"/>
          <w:kern w:val="2"/>
          <w:sz w:val="32"/>
          <w:szCs w:val="32"/>
          <w:lang w:val="en-US" w:eastAsia="zh-CN" w:bidi="ar-SA"/>
        </w:rPr>
        <w:t>）行政事业单位医疗：反映用基本医疗保险统筹基金安排的支出。</w:t>
      </w:r>
    </w:p>
    <w:p>
      <w:pPr>
        <w:pStyle w:val="2"/>
        <w:keepNext w:val="0"/>
        <w:keepLines w:val="0"/>
        <w:pageBreakBefore w:val="0"/>
        <w:kinsoku/>
        <w:wordWrap/>
        <w:overflowPunct/>
        <w:topLinePunct w:val="0"/>
        <w:autoSpaceDE/>
        <w:autoSpaceDN/>
        <w:bidi w:val="0"/>
        <w:adjustRightInd/>
        <w:snapToGrid/>
        <w:spacing w:line="240" w:lineRule="auto"/>
        <w:ind w:firstLine="641" w:firstLineChars="0"/>
        <w:textAlignment w:val="auto"/>
        <w:rPr>
          <w:rFonts w:hint="eastAsia" w:ascii="仿宋_GB2312" w:hAnsi="Adobe 仿宋 Std R" w:eastAsia="仿宋_GB2312" w:cs="Calibri"/>
          <w:kern w:val="2"/>
          <w:sz w:val="32"/>
          <w:szCs w:val="32"/>
          <w:lang w:val="en-US" w:eastAsia="zh-CN" w:bidi="ar-SA"/>
        </w:rPr>
      </w:pPr>
      <w:r>
        <w:rPr>
          <w:rFonts w:hint="eastAsia" w:ascii="仿宋_GB2312" w:hAnsi="Adobe 仿宋 Std R" w:eastAsia="仿宋_GB2312" w:cs="Calibri"/>
          <w:kern w:val="2"/>
          <w:sz w:val="32"/>
          <w:szCs w:val="32"/>
          <w:lang w:val="en-US" w:eastAsia="zh-CN" w:bidi="ar-SA"/>
        </w:rPr>
        <w:t>（四）事业单位医疗：反映财政部门安排的事业单位基本医疗保险缴费经费。</w:t>
      </w:r>
    </w:p>
    <w:p>
      <w:pPr>
        <w:pStyle w:val="2"/>
        <w:keepNext w:val="0"/>
        <w:keepLines w:val="0"/>
        <w:pageBreakBefore w:val="0"/>
        <w:kinsoku/>
        <w:wordWrap/>
        <w:overflowPunct/>
        <w:topLinePunct w:val="0"/>
        <w:autoSpaceDE/>
        <w:autoSpaceDN/>
        <w:bidi w:val="0"/>
        <w:adjustRightInd/>
        <w:snapToGrid/>
        <w:spacing w:line="240" w:lineRule="auto"/>
        <w:ind w:firstLine="641" w:firstLineChars="0"/>
        <w:textAlignment w:val="auto"/>
        <w:rPr>
          <w:rFonts w:hint="eastAsia" w:ascii="仿宋_GB2312" w:hAnsi="Adobe 仿宋 Std R" w:eastAsia="仿宋_GB2312"/>
          <w:sz w:val="32"/>
          <w:szCs w:val="32"/>
          <w:lang w:eastAsia="zh-CN"/>
        </w:rPr>
      </w:pPr>
      <w:r>
        <w:rPr>
          <w:rFonts w:hint="eastAsia" w:ascii="仿宋_GB2312" w:hAnsi="Adobe 仿宋 Std R" w:eastAsia="仿宋_GB2312"/>
          <w:sz w:val="32"/>
          <w:szCs w:val="32"/>
          <w:lang w:eastAsia="zh-CN"/>
        </w:rPr>
        <w:t>（五）公务员医疗补助：反映财政部门安排的公务员医疗补助经费。</w:t>
      </w:r>
    </w:p>
    <w:p>
      <w:pPr>
        <w:pStyle w:val="2"/>
        <w:keepNext w:val="0"/>
        <w:keepLines w:val="0"/>
        <w:pageBreakBefore w:val="0"/>
        <w:kinsoku/>
        <w:wordWrap/>
        <w:overflowPunct/>
        <w:topLinePunct w:val="0"/>
        <w:autoSpaceDE/>
        <w:autoSpaceDN/>
        <w:bidi w:val="0"/>
        <w:adjustRightInd/>
        <w:snapToGrid/>
        <w:spacing w:line="240" w:lineRule="auto"/>
        <w:ind w:firstLine="641" w:firstLineChars="0"/>
        <w:textAlignment w:val="auto"/>
        <w:rPr>
          <w:rFonts w:hint="eastAsia" w:ascii="仿宋_GB2312" w:hAnsi="Adobe 仿宋 Std R" w:eastAsia="仿宋_GB2312"/>
          <w:sz w:val="32"/>
          <w:szCs w:val="32"/>
          <w:lang w:eastAsia="zh-CN"/>
        </w:rPr>
      </w:pPr>
      <w:r>
        <w:rPr>
          <w:rFonts w:hint="eastAsia" w:ascii="仿宋_GB2312" w:hAnsi="Adobe 仿宋 Std R" w:eastAsia="仿宋_GB2312"/>
          <w:sz w:val="32"/>
          <w:szCs w:val="32"/>
          <w:lang w:eastAsia="zh-CN"/>
        </w:rPr>
        <w:t>（六）其他行政事业单位医疗支出：反映其他用于行政事业单位医疗方面的支出。用此科目主要核算工伤保险。</w:t>
      </w:r>
    </w:p>
    <w:p>
      <w:pPr>
        <w:pStyle w:val="2"/>
        <w:keepNext w:val="0"/>
        <w:keepLines w:val="0"/>
        <w:pageBreakBefore w:val="0"/>
        <w:kinsoku/>
        <w:wordWrap/>
        <w:overflowPunct/>
        <w:topLinePunct w:val="0"/>
        <w:autoSpaceDE/>
        <w:autoSpaceDN/>
        <w:bidi w:val="0"/>
        <w:adjustRightInd/>
        <w:snapToGrid/>
        <w:spacing w:line="240" w:lineRule="auto"/>
        <w:ind w:firstLine="641" w:firstLineChars="0"/>
        <w:textAlignment w:val="auto"/>
      </w:pPr>
      <w:r>
        <w:rPr>
          <w:rFonts w:hint="eastAsia" w:ascii="仿宋_GB2312" w:hAnsi="Adobe 仿宋 Std R" w:eastAsia="仿宋_GB2312"/>
          <w:sz w:val="32"/>
          <w:szCs w:val="32"/>
          <w:lang w:eastAsia="zh-CN"/>
        </w:rPr>
        <w:t>（七）住房公积金：反映行政事业单位按人力资源和社会保障部、财政部规定的基本工资和津贴补贴以及规定比例为职工缴纳的住房公积金。</w:t>
      </w:r>
    </w:p>
    <w:p/>
    <w:sectPr>
      <w:footerReference r:id="rId3" w:type="default"/>
      <w:pgSz w:w="11906" w:h="16838"/>
      <w:pgMar w:top="1440" w:right="1576" w:bottom="1440"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dobe 仿宋 Std R">
    <w:altName w:val="仿宋"/>
    <w:panose1 w:val="00000000000000000000"/>
    <w:charset w:val="86"/>
    <w:family w:val="roman"/>
    <w:pitch w:val="default"/>
    <w:sig w:usb0="00000000" w:usb1="00000000" w:usb2="00000016" w:usb3="00000000" w:csb0="00060007"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cs="Times New Roman"/>
      </w:rPr>
    </w:pPr>
    <w:r>
      <w:rPr>
        <w:rStyle w:val="6"/>
        <w:rFonts w:ascii="Times New Roman" w:hAnsi="Times New Roman" w:cs="Times New Roman"/>
      </w:rPr>
      <w:fldChar w:fldCharType="begin"/>
    </w:r>
    <w:r>
      <w:rPr>
        <w:rStyle w:val="6"/>
        <w:rFonts w:ascii="Times New Roman" w:hAnsi="Times New Roman" w:cs="Times New Roman"/>
      </w:rPr>
      <w:instrText xml:space="preserve">PAGE  </w:instrText>
    </w:r>
    <w:r>
      <w:rPr>
        <w:rStyle w:val="6"/>
        <w:rFonts w:ascii="Times New Roman" w:hAnsi="Times New Roman" w:cs="Times New Roman"/>
      </w:rPr>
      <w:fldChar w:fldCharType="separate"/>
    </w:r>
    <w:r>
      <w:rPr>
        <w:rStyle w:val="6"/>
        <w:rFonts w:ascii="Times New Roman" w:hAnsi="Times New Roman" w:cs="Times New Roman"/>
      </w:rPr>
      <w:t>1</w:t>
    </w:r>
    <w:r>
      <w:rPr>
        <w:rStyle w:val="6"/>
        <w:rFonts w:ascii="Times New Roman" w:hAnsi="Times New Roman" w:cs="Times New Roman"/>
      </w:rPr>
      <w:fldChar w:fldCharType="end"/>
    </w:r>
  </w:p>
  <w:p>
    <w:pPr>
      <w:pStyle w:val="3"/>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8833D"/>
    <w:multiLevelType w:val="singleLevel"/>
    <w:tmpl w:val="B088833D"/>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64728"/>
    <w:rsid w:val="10DC4574"/>
    <w:rsid w:val="11DD7585"/>
    <w:rsid w:val="27BC59A0"/>
    <w:rsid w:val="2EDE376C"/>
    <w:rsid w:val="3B0E41B5"/>
    <w:rsid w:val="4C7B3FFE"/>
    <w:rsid w:val="57612819"/>
    <w:rsid w:val="5A5211F8"/>
    <w:rsid w:val="5B550167"/>
    <w:rsid w:val="681D609E"/>
    <w:rsid w:val="6AA31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Calibri" w:hAnsi="Calibri" w:eastAsia="宋体" w:cs="Calibri"/>
      <w:kern w:val="2"/>
      <w:sz w:val="21"/>
      <w:szCs w:val="21"/>
      <w:lang w:val="en-US" w:eastAsia="zh-CN" w:bidi="ar-SA"/>
    </w:rPr>
  </w:style>
  <w:style w:type="paragraph" w:styleId="3">
    <w:name w:val="footer"/>
    <w:qFormat/>
    <w:uiPriority w:val="99"/>
    <w:pPr>
      <w:widowControl w:val="0"/>
      <w:tabs>
        <w:tab w:val="center" w:pos="4153"/>
        <w:tab w:val="right" w:pos="8306"/>
      </w:tabs>
      <w:snapToGrid w:val="0"/>
      <w:jc w:val="left"/>
    </w:pPr>
    <w:rPr>
      <w:rFonts w:ascii="Calibri" w:hAnsi="Calibri" w:eastAsia="宋体" w:cs="Calibri"/>
      <w:kern w:val="2"/>
      <w:sz w:val="18"/>
      <w:szCs w:val="18"/>
      <w:lang w:val="en-US" w:eastAsia="zh-CN" w:bidi="ar-SA"/>
    </w:rPr>
  </w:style>
  <w:style w:type="character" w:styleId="6">
    <w:name w:val="page number"/>
    <w:qFormat/>
    <w:uiPriority w:val="99"/>
  </w:style>
  <w:style w:type="character" w:customStyle="1" w:styleId="7">
    <w:name w:val="row_tree_level_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2022-03-02T01:34:00Z</dcterms:created>
  <dc:creator>admin</dc:creator>
  <cp:lastModifiedBy>WPS_1508758685</cp:lastModifiedBy>
  <dcterms:modified xsi:type="dcterms:W3CDTF">2023-01-15T12:21:34Z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2052-11.1.0.10358</vt:lpwstr>
  </property>
  <property fmtid="{D5CDD505-2E9C-101B-9397-08002B2CF9AE}" pid="3" name="ICV">
    <vt:lpwstr>BECAB1CE70A74FA28110DFD754AB206C</vt:lpwstr>
  </property>
</Properties>
</file>