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8" w:line="357" w:lineRule="auto"/>
        <w:ind w:left="120" w:firstLine="640"/>
        <w:rPr>
          <w:spacing w:val="-21"/>
        </w:rPr>
      </w:pPr>
    </w:p>
    <w:p>
      <w:pPr>
        <w:pStyle w:val="2"/>
        <w:spacing w:before="48" w:line="357" w:lineRule="auto"/>
        <w:ind w:left="120" w:firstLine="640"/>
        <w:rPr>
          <w:spacing w:val="-21"/>
        </w:rPr>
      </w:pPr>
    </w:p>
    <w:p>
      <w:pPr>
        <w:pStyle w:val="2"/>
        <w:spacing w:before="48" w:line="357" w:lineRule="auto"/>
        <w:jc w:val="center"/>
        <w:rPr>
          <w:rFonts w:hint="eastAsia" w:ascii="黑体" w:eastAsia="黑体"/>
          <w:w w:val="95"/>
          <w:sz w:val="44"/>
        </w:rPr>
      </w:pPr>
      <w:r>
        <w:rPr>
          <w:rFonts w:hint="eastAsia" w:ascii="黑体" w:eastAsia="黑体"/>
          <w:w w:val="95"/>
          <w:sz w:val="44"/>
          <w:lang w:eastAsia="zh-CN"/>
        </w:rPr>
        <w:t>景德镇高新区</w:t>
      </w:r>
      <w:r>
        <w:rPr>
          <w:rFonts w:hint="eastAsia" w:ascii="黑体" w:eastAsia="黑体"/>
          <w:w w:val="95"/>
          <w:sz w:val="44"/>
          <w:lang w:val="en-US" w:eastAsia="zh-CN"/>
        </w:rPr>
        <w:t>2019年</w:t>
      </w:r>
      <w:r>
        <w:rPr>
          <w:rFonts w:hint="eastAsia" w:ascii="黑体" w:eastAsia="黑体"/>
          <w:w w:val="95"/>
          <w:sz w:val="44"/>
        </w:rPr>
        <w:t>政府举借债务情况</w:t>
      </w:r>
    </w:p>
    <w:p>
      <w:pPr>
        <w:pStyle w:val="2"/>
        <w:spacing w:before="48" w:line="357" w:lineRule="auto"/>
        <w:jc w:val="center"/>
        <w:rPr>
          <w:rFonts w:hint="eastAsia" w:ascii="黑体" w:eastAsia="黑体"/>
          <w:w w:val="95"/>
          <w:sz w:val="28"/>
          <w:szCs w:val="28"/>
        </w:rPr>
      </w:pPr>
    </w:p>
    <w:p>
      <w:pPr>
        <w:pStyle w:val="2"/>
        <w:spacing w:before="48" w:line="357" w:lineRule="auto"/>
        <w:ind w:left="120" w:right="275" w:firstLine="640"/>
        <w:jc w:val="both"/>
      </w:pPr>
      <w:r>
        <w:t>2019</w:t>
      </w:r>
      <w:r>
        <w:rPr>
          <w:spacing w:val="-12"/>
        </w:rPr>
        <w:t xml:space="preserve"> 年底，</w:t>
      </w:r>
      <w:r>
        <w:rPr>
          <w:rFonts w:hint="eastAsia"/>
          <w:spacing w:val="-12"/>
          <w:lang w:eastAsia="zh-CN"/>
        </w:rPr>
        <w:t>景德镇高新区</w:t>
      </w:r>
      <w:r>
        <w:rPr>
          <w:spacing w:val="-12"/>
        </w:rPr>
        <w:t xml:space="preserve">政府债务余额为 </w:t>
      </w:r>
      <w:r>
        <w:rPr>
          <w:rFonts w:hint="eastAsia"/>
          <w:lang w:val="en-US" w:eastAsia="zh-CN"/>
        </w:rPr>
        <w:t>85600</w:t>
      </w:r>
      <w:r>
        <w:rPr>
          <w:spacing w:val="-13"/>
        </w:rPr>
        <w:t xml:space="preserve"> </w:t>
      </w:r>
      <w:r>
        <w:rPr>
          <w:rFonts w:hint="eastAsia"/>
          <w:spacing w:val="-13"/>
          <w:lang w:eastAsia="zh-CN"/>
        </w:rPr>
        <w:t>万</w:t>
      </w:r>
      <w:r>
        <w:rPr>
          <w:spacing w:val="-13"/>
        </w:rPr>
        <w:t>元，其</w:t>
      </w:r>
      <w:r>
        <w:rPr>
          <w:spacing w:val="-14"/>
        </w:rPr>
        <w:t xml:space="preserve">中：一般债务余额 </w:t>
      </w:r>
      <w:r>
        <w:rPr>
          <w:rFonts w:hint="eastAsia"/>
          <w:lang w:val="en-US" w:eastAsia="zh-CN"/>
        </w:rPr>
        <w:t>59708万</w:t>
      </w:r>
      <w:r>
        <w:rPr>
          <w:spacing w:val="-18"/>
        </w:rPr>
        <w:t>元，</w:t>
      </w:r>
      <w:r>
        <w:rPr>
          <w:spacing w:val="-22"/>
        </w:rPr>
        <w:t xml:space="preserve">专项债务 </w:t>
      </w:r>
      <w:r>
        <w:rPr>
          <w:rFonts w:hint="eastAsia"/>
          <w:lang w:val="en-US" w:eastAsia="zh-CN"/>
        </w:rPr>
        <w:t>25892万</w:t>
      </w:r>
      <w:r>
        <w:rPr>
          <w:spacing w:val="-21"/>
        </w:rPr>
        <w:t>元</w:t>
      </w:r>
      <w:r>
        <w:rPr>
          <w:w w:val="95"/>
        </w:rPr>
        <w:t>。</w:t>
      </w:r>
    </w:p>
    <w:p>
      <w:pPr>
        <w:pStyle w:val="2"/>
        <w:spacing w:before="48" w:line="357" w:lineRule="auto"/>
        <w:ind w:left="120" w:firstLine="640"/>
        <w:rPr>
          <w:spacing w:val="-21"/>
        </w:rPr>
      </w:pPr>
      <w:r>
        <w:t>2019</w:t>
      </w:r>
      <w:r>
        <w:rPr>
          <w:spacing w:val="-12"/>
        </w:rPr>
        <w:t xml:space="preserve"> 年</w:t>
      </w:r>
      <w:r>
        <w:rPr>
          <w:rFonts w:hint="eastAsia"/>
          <w:spacing w:val="-12"/>
          <w:lang w:eastAsia="zh-CN"/>
        </w:rPr>
        <w:t>景德镇高新区</w:t>
      </w:r>
      <w:r>
        <w:rPr>
          <w:spacing w:val="-12"/>
        </w:rPr>
        <w:t>发行地方政府债券</w:t>
      </w:r>
      <w:r>
        <w:rPr>
          <w:rFonts w:hint="eastAsia"/>
          <w:spacing w:val="-12"/>
          <w:lang w:val="en-US" w:eastAsia="zh-CN"/>
        </w:rPr>
        <w:t>12400</w:t>
      </w:r>
      <w:r>
        <w:rPr>
          <w:rFonts w:hint="eastAsia"/>
          <w:lang w:val="en-US" w:eastAsia="zh-CN"/>
        </w:rPr>
        <w:t>万</w:t>
      </w:r>
      <w:r>
        <w:rPr>
          <w:spacing w:val="-10"/>
        </w:rPr>
        <w:t xml:space="preserve">元，其中： </w:t>
      </w:r>
      <w:r>
        <w:rPr>
          <w:spacing w:val="-25"/>
        </w:rPr>
        <w:t>新增</w:t>
      </w:r>
      <w:r>
        <w:rPr>
          <w:rFonts w:hint="eastAsia"/>
          <w:spacing w:val="-25"/>
          <w:lang w:eastAsia="zh-CN"/>
        </w:rPr>
        <w:t>专项</w:t>
      </w:r>
      <w:r>
        <w:rPr>
          <w:spacing w:val="-25"/>
        </w:rPr>
        <w:t>债券</w:t>
      </w:r>
      <w:r>
        <w:rPr>
          <w:rFonts w:hint="eastAsia"/>
          <w:spacing w:val="-25"/>
          <w:lang w:val="en-US" w:eastAsia="zh-CN"/>
        </w:rPr>
        <w:t>12000万</w:t>
      </w:r>
      <w:r>
        <w:rPr>
          <w:spacing w:val="-19"/>
        </w:rPr>
        <w:t>元、再融资债券</w:t>
      </w:r>
      <w:r>
        <w:rPr>
          <w:rFonts w:hint="eastAsia"/>
          <w:spacing w:val="-19"/>
          <w:lang w:val="en-US" w:eastAsia="zh-CN"/>
        </w:rPr>
        <w:t>400万</w:t>
      </w:r>
      <w:r>
        <w:rPr>
          <w:spacing w:val="-21"/>
        </w:rPr>
        <w:t>元。</w:t>
      </w:r>
    </w:p>
    <w:p>
      <w:pPr>
        <w:pStyle w:val="2"/>
        <w:spacing w:before="48" w:line="357" w:lineRule="auto"/>
        <w:ind w:left="120" w:firstLine="640"/>
        <w:rPr>
          <w:spacing w:val="-21"/>
        </w:rPr>
      </w:pPr>
    </w:p>
    <w:p>
      <w:pPr>
        <w:pStyle w:val="2"/>
        <w:spacing w:before="48" w:line="357" w:lineRule="auto"/>
        <w:ind w:left="120" w:firstLine="640"/>
        <w:rPr>
          <w:spacing w:val="-21"/>
        </w:rPr>
      </w:pPr>
    </w:p>
    <w:p>
      <w:pPr>
        <w:pStyle w:val="2"/>
        <w:spacing w:before="48" w:line="357" w:lineRule="auto"/>
        <w:ind w:left="120" w:firstLine="640"/>
        <w:rPr>
          <w:spacing w:val="-21"/>
        </w:rPr>
      </w:pPr>
    </w:p>
    <w:p>
      <w:pPr>
        <w:pStyle w:val="2"/>
        <w:spacing w:before="48" w:line="357" w:lineRule="auto"/>
        <w:ind w:left="120" w:firstLine="640"/>
        <w:rPr>
          <w:spacing w:val="-21"/>
        </w:rPr>
      </w:pPr>
    </w:p>
    <w:p>
      <w:pPr>
        <w:pStyle w:val="2"/>
        <w:spacing w:before="48" w:line="357" w:lineRule="auto"/>
        <w:ind w:left="120" w:firstLine="640"/>
        <w:rPr>
          <w:spacing w:val="-21"/>
        </w:rPr>
      </w:pPr>
    </w:p>
    <w:p>
      <w:pPr>
        <w:pStyle w:val="2"/>
        <w:spacing w:before="48" w:line="357" w:lineRule="auto"/>
        <w:ind w:left="120" w:firstLine="640"/>
        <w:rPr>
          <w:spacing w:val="-21"/>
        </w:rPr>
      </w:pPr>
    </w:p>
    <w:p>
      <w:pPr>
        <w:pStyle w:val="2"/>
        <w:spacing w:before="48" w:line="357" w:lineRule="auto"/>
        <w:ind w:left="120" w:firstLine="640"/>
        <w:rPr>
          <w:spacing w:val="-21"/>
        </w:rPr>
      </w:pPr>
    </w:p>
    <w:p>
      <w:pPr>
        <w:pStyle w:val="2"/>
        <w:spacing w:before="48" w:line="357" w:lineRule="auto"/>
        <w:ind w:left="120" w:firstLine="640"/>
        <w:rPr>
          <w:spacing w:val="-21"/>
        </w:rPr>
      </w:pPr>
    </w:p>
    <w:p>
      <w:pPr>
        <w:pStyle w:val="2"/>
        <w:spacing w:before="48" w:line="357" w:lineRule="auto"/>
        <w:ind w:left="120" w:firstLine="640"/>
        <w:rPr>
          <w:spacing w:val="-21"/>
        </w:rPr>
      </w:pPr>
    </w:p>
    <w:p>
      <w:pPr>
        <w:pStyle w:val="2"/>
        <w:spacing w:before="48" w:line="357" w:lineRule="auto"/>
        <w:ind w:left="120" w:firstLine="640"/>
        <w:rPr>
          <w:spacing w:val="-21"/>
        </w:rPr>
      </w:pPr>
    </w:p>
    <w:p>
      <w:pPr>
        <w:pStyle w:val="2"/>
        <w:spacing w:before="48" w:line="357" w:lineRule="auto"/>
        <w:ind w:left="120" w:firstLine="640"/>
        <w:rPr>
          <w:spacing w:val="-21"/>
        </w:rPr>
      </w:pPr>
    </w:p>
    <w:p>
      <w:pPr>
        <w:pStyle w:val="2"/>
        <w:spacing w:before="48" w:line="357" w:lineRule="auto"/>
        <w:ind w:left="120" w:firstLine="640"/>
        <w:rPr>
          <w:spacing w:val="-21"/>
        </w:rPr>
      </w:pPr>
    </w:p>
    <w:p>
      <w:pPr>
        <w:pStyle w:val="2"/>
        <w:spacing w:before="48" w:line="357" w:lineRule="auto"/>
        <w:ind w:left="120" w:firstLine="640"/>
        <w:rPr>
          <w:spacing w:val="-21"/>
        </w:rPr>
      </w:pPr>
    </w:p>
    <w:p>
      <w:pPr>
        <w:pStyle w:val="2"/>
        <w:spacing w:before="48" w:line="357" w:lineRule="auto"/>
        <w:rPr>
          <w:spacing w:val="-21"/>
        </w:rPr>
      </w:pPr>
      <w:bookmarkStart w:id="0" w:name="_GoBack"/>
      <w:bookmarkEnd w:id="0"/>
    </w:p>
    <w:sectPr>
      <w:type w:val="continuous"/>
      <w:pgSz w:w="11910" w:h="16840"/>
      <w:pgMar w:top="1500" w:right="152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2A5D3360"/>
    <w:rsid w:val="3FE87B8A"/>
    <w:rsid w:val="4BB91FB1"/>
    <w:rsid w:val="4C0410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2020-09-23T17:31:00Z</dcterms:created>
  <dc:creator>曾名华</dc:creator>
  <cp:lastModifiedBy>画墨</cp:lastModifiedBy>
  <dcterms:modified xsi:type="dcterms:W3CDTF">2021-05-21T02:27:22Z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2020-09-23T00:00:00Z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AF9E14AF19D24B18AB79086B8BC2DD22</vt:lpwstr>
  </property>
</Properties>
</file>