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9D3" w:rsidRDefault="004C19D3">
      <w:pPr>
        <w:spacing w:line="600" w:lineRule="exact"/>
        <w:rPr>
          <w:rFonts w:ascii="楷体_GB2312" w:eastAsia="楷体_GB2312" w:hAnsi="方正大标宋简体"/>
          <w:b/>
          <w:bCs/>
          <w:sz w:val="30"/>
          <w:szCs w:val="30"/>
        </w:rPr>
      </w:pPr>
    </w:p>
    <w:p w:rsidR="004C19D3" w:rsidRDefault="00954FA7">
      <w:pPr>
        <w:spacing w:line="600" w:lineRule="exact"/>
        <w:jc w:val="center"/>
        <w:rPr>
          <w:rFonts w:ascii="方正大标宋简体" w:eastAsia="方正大标宋简体" w:hAnsi="方正大标宋简体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景德镇市罗家学校</w:t>
      </w:r>
      <w:r w:rsidR="00080D63">
        <w:rPr>
          <w:rFonts w:ascii="方正大标宋简体" w:eastAsia="方正大标宋简体" w:hAnsi="方正大标宋简体" w:cs="方正大标宋简体"/>
          <w:sz w:val="44"/>
          <w:szCs w:val="44"/>
        </w:rPr>
        <w:t>201</w:t>
      </w:r>
      <w:r w:rsidR="00655C25">
        <w:rPr>
          <w:rFonts w:ascii="方正大标宋简体" w:eastAsia="方正大标宋简体" w:hAnsi="方正大标宋简体" w:cs="方正大标宋简体" w:hint="eastAsia"/>
          <w:sz w:val="44"/>
          <w:szCs w:val="44"/>
        </w:rPr>
        <w:t>9</w:t>
      </w:r>
      <w:r w:rsidR="00080D63">
        <w:rPr>
          <w:rFonts w:ascii="方正大标宋简体" w:eastAsia="方正大标宋简体" w:hAnsi="方正大标宋简体" w:cs="方正大标宋简体" w:hint="eastAsia"/>
          <w:sz w:val="44"/>
          <w:szCs w:val="44"/>
        </w:rPr>
        <w:t>年度部门决算</w:t>
      </w:r>
    </w:p>
    <w:p w:rsidR="004C19D3" w:rsidRDefault="004C19D3">
      <w:pPr>
        <w:spacing w:line="600" w:lineRule="exact"/>
        <w:jc w:val="center"/>
        <w:rPr>
          <w:rFonts w:ascii="黑体" w:eastAsia="黑体"/>
          <w:sz w:val="44"/>
          <w:szCs w:val="44"/>
        </w:rPr>
      </w:pPr>
    </w:p>
    <w:p w:rsidR="004C19D3" w:rsidRDefault="00080D63">
      <w:pPr>
        <w:spacing w:line="600" w:lineRule="exact"/>
        <w:jc w:val="center"/>
        <w:rPr>
          <w:rFonts w:ascii="楷体_GB2312" w:eastAsia="楷体_GB2312" w:hAnsi="楷体_GB2312"/>
          <w:b/>
          <w:bCs/>
          <w:sz w:val="44"/>
          <w:szCs w:val="44"/>
        </w:rPr>
      </w:pPr>
      <w:r>
        <w:rPr>
          <w:rFonts w:ascii="楷体_GB2312" w:eastAsia="楷体_GB2312" w:hAnsi="楷体_GB2312" w:cs="楷体_GB2312" w:hint="eastAsia"/>
          <w:b/>
          <w:bCs/>
          <w:sz w:val="44"/>
          <w:szCs w:val="44"/>
        </w:rPr>
        <w:t>目</w:t>
      </w:r>
      <w:r>
        <w:rPr>
          <w:rFonts w:ascii="楷体_GB2312" w:eastAsia="楷体_GB2312" w:hAnsi="楷体_GB2312" w:cs="楷体_GB2312"/>
          <w:b/>
          <w:bCs/>
          <w:sz w:val="44"/>
          <w:szCs w:val="44"/>
        </w:rPr>
        <w:t xml:space="preserve">    </w:t>
      </w:r>
      <w:r>
        <w:rPr>
          <w:rFonts w:ascii="楷体_GB2312" w:eastAsia="楷体_GB2312" w:hAnsi="楷体_GB2312" w:cs="楷体_GB2312" w:hint="eastAsia"/>
          <w:b/>
          <w:bCs/>
          <w:sz w:val="44"/>
          <w:szCs w:val="44"/>
        </w:rPr>
        <w:t>录</w:t>
      </w:r>
    </w:p>
    <w:p w:rsidR="004C19D3" w:rsidRDefault="004C19D3">
      <w:pPr>
        <w:widowControl/>
        <w:spacing w:line="600" w:lineRule="exact"/>
        <w:ind w:firstLine="640"/>
        <w:jc w:val="left"/>
        <w:rPr>
          <w:rFonts w:ascii="仿宋_GB2312" w:eastAsia="仿宋_GB2312"/>
          <w:sz w:val="32"/>
          <w:szCs w:val="32"/>
        </w:rPr>
      </w:pPr>
    </w:p>
    <w:p w:rsidR="004C19D3" w:rsidRDefault="00080D63">
      <w:pPr>
        <w:widowControl/>
        <w:spacing w:line="660" w:lineRule="exact"/>
        <w:ind w:firstLine="640"/>
        <w:jc w:val="left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第一部分</w:t>
      </w:r>
      <w:r>
        <w:rPr>
          <w:rFonts w:ascii="黑体" w:eastAsia="黑体" w:hAnsi="黑体" w:cs="黑体"/>
          <w:b/>
          <w:bCs/>
          <w:sz w:val="32"/>
          <w:szCs w:val="32"/>
        </w:rPr>
        <w:t xml:space="preserve">  </w:t>
      </w:r>
      <w:r w:rsidR="00B37FD5" w:rsidRPr="00B37FD5">
        <w:rPr>
          <w:rFonts w:ascii="黑体" w:eastAsia="黑体" w:hAnsi="黑体" w:cs="黑体" w:hint="eastAsia"/>
          <w:bCs/>
          <w:sz w:val="32"/>
          <w:szCs w:val="32"/>
        </w:rPr>
        <w:t>罗家学校</w:t>
      </w:r>
      <w:r>
        <w:rPr>
          <w:rFonts w:ascii="黑体" w:eastAsia="黑体" w:hAnsi="黑体" w:cs="黑体" w:hint="eastAsia"/>
          <w:sz w:val="32"/>
          <w:szCs w:val="32"/>
        </w:rPr>
        <w:t>概况</w:t>
      </w:r>
    </w:p>
    <w:p w:rsidR="004C19D3" w:rsidRPr="0078229F" w:rsidRDefault="00080D63">
      <w:pPr>
        <w:widowControl/>
        <w:spacing w:line="660" w:lineRule="exact"/>
        <w:ind w:firstLine="640"/>
        <w:jc w:val="left"/>
        <w:rPr>
          <w:rFonts w:ascii="仿宋" w:eastAsia="仿宋" w:hAnsi="仿宋"/>
          <w:sz w:val="32"/>
          <w:szCs w:val="30"/>
        </w:rPr>
      </w:pPr>
      <w:r>
        <w:rPr>
          <w:rFonts w:ascii="仿宋_GB2312" w:eastAsia="仿宋_GB2312" w:hAnsi="仿宋_GB2312" w:cs="仿宋_GB2312"/>
          <w:b/>
          <w:bCs/>
          <w:sz w:val="32"/>
          <w:szCs w:val="32"/>
        </w:rPr>
        <w:t xml:space="preserve">    </w:t>
      </w:r>
      <w:r w:rsidRPr="0078229F">
        <w:rPr>
          <w:rFonts w:ascii="仿宋" w:eastAsia="仿宋" w:hAnsi="仿宋" w:hint="eastAsia"/>
          <w:sz w:val="32"/>
          <w:szCs w:val="30"/>
        </w:rPr>
        <w:t>一、部门主要职责</w:t>
      </w:r>
    </w:p>
    <w:p w:rsidR="004C19D3" w:rsidRPr="0078229F" w:rsidRDefault="00080D63">
      <w:pPr>
        <w:widowControl/>
        <w:spacing w:line="660" w:lineRule="exact"/>
        <w:ind w:firstLine="64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/>
          <w:sz w:val="32"/>
          <w:szCs w:val="30"/>
        </w:rPr>
        <w:t xml:space="preserve">    </w:t>
      </w:r>
      <w:r w:rsidRPr="0078229F">
        <w:rPr>
          <w:rFonts w:ascii="仿宋" w:eastAsia="仿宋" w:hAnsi="仿宋" w:hint="eastAsia"/>
          <w:sz w:val="32"/>
          <w:szCs w:val="30"/>
        </w:rPr>
        <w:t>二、部门基本情况</w:t>
      </w:r>
    </w:p>
    <w:p w:rsidR="004C19D3" w:rsidRDefault="00080D63">
      <w:pPr>
        <w:widowControl/>
        <w:spacing w:line="660" w:lineRule="exact"/>
        <w:ind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第二部分</w:t>
      </w:r>
      <w:r>
        <w:rPr>
          <w:rFonts w:ascii="黑体" w:eastAsia="黑体" w:hAnsi="黑体" w:cs="黑体"/>
          <w:sz w:val="32"/>
          <w:szCs w:val="32"/>
        </w:rPr>
        <w:t xml:space="preserve">  201</w:t>
      </w:r>
      <w:r w:rsidR="00655C25">
        <w:rPr>
          <w:rFonts w:ascii="黑体" w:eastAsia="黑体" w:hAnsi="黑体" w:cs="黑体" w:hint="eastAsia"/>
          <w:sz w:val="32"/>
          <w:szCs w:val="32"/>
        </w:rPr>
        <w:t>9</w:t>
      </w:r>
      <w:r>
        <w:rPr>
          <w:rFonts w:ascii="黑体" w:eastAsia="黑体" w:hAnsi="黑体" w:cs="黑体" w:hint="eastAsia"/>
          <w:sz w:val="32"/>
          <w:szCs w:val="32"/>
        </w:rPr>
        <w:t>年度部门决算表</w:t>
      </w:r>
    </w:p>
    <w:p w:rsidR="004C19D3" w:rsidRPr="0078229F" w:rsidRDefault="00080D63">
      <w:pPr>
        <w:widowControl/>
        <w:spacing w:line="660" w:lineRule="exact"/>
        <w:ind w:firstLineChars="400" w:firstLine="128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 w:hint="eastAsia"/>
          <w:sz w:val="32"/>
          <w:szCs w:val="30"/>
        </w:rPr>
        <w:t>一、收入支出决算总表</w:t>
      </w:r>
    </w:p>
    <w:p w:rsidR="004C19D3" w:rsidRPr="0078229F" w:rsidRDefault="00080D63">
      <w:pPr>
        <w:widowControl/>
        <w:spacing w:line="660" w:lineRule="exact"/>
        <w:ind w:firstLineChars="400" w:firstLine="128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 w:hint="eastAsia"/>
          <w:sz w:val="32"/>
          <w:szCs w:val="30"/>
        </w:rPr>
        <w:t>二、收入决算表</w:t>
      </w:r>
    </w:p>
    <w:p w:rsidR="004C19D3" w:rsidRPr="0078229F" w:rsidRDefault="00080D63">
      <w:pPr>
        <w:widowControl/>
        <w:spacing w:line="660" w:lineRule="exact"/>
        <w:ind w:firstLine="64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/>
          <w:sz w:val="32"/>
          <w:szCs w:val="30"/>
        </w:rPr>
        <w:t xml:space="preserve">    </w:t>
      </w:r>
      <w:r w:rsidRPr="0078229F">
        <w:rPr>
          <w:rFonts w:ascii="仿宋" w:eastAsia="仿宋" w:hAnsi="仿宋" w:hint="eastAsia"/>
          <w:sz w:val="32"/>
          <w:szCs w:val="30"/>
        </w:rPr>
        <w:t>三、支出决算表</w:t>
      </w:r>
    </w:p>
    <w:p w:rsidR="004C19D3" w:rsidRPr="0078229F" w:rsidRDefault="00080D63">
      <w:pPr>
        <w:widowControl/>
        <w:spacing w:line="660" w:lineRule="exact"/>
        <w:ind w:firstLine="64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/>
          <w:sz w:val="32"/>
          <w:szCs w:val="30"/>
        </w:rPr>
        <w:t xml:space="preserve">    </w:t>
      </w:r>
      <w:r w:rsidRPr="0078229F">
        <w:rPr>
          <w:rFonts w:ascii="仿宋" w:eastAsia="仿宋" w:hAnsi="仿宋" w:hint="eastAsia"/>
          <w:sz w:val="32"/>
          <w:szCs w:val="30"/>
        </w:rPr>
        <w:t>四、财政拨款收入支出决算总表</w:t>
      </w:r>
    </w:p>
    <w:p w:rsidR="004C19D3" w:rsidRPr="0078229F" w:rsidRDefault="00080D63">
      <w:pPr>
        <w:widowControl/>
        <w:spacing w:line="660" w:lineRule="exact"/>
        <w:ind w:firstLine="64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/>
          <w:sz w:val="32"/>
          <w:szCs w:val="30"/>
        </w:rPr>
        <w:t xml:space="preserve">    </w:t>
      </w:r>
      <w:r w:rsidRPr="0078229F">
        <w:rPr>
          <w:rFonts w:ascii="仿宋" w:eastAsia="仿宋" w:hAnsi="仿宋" w:hint="eastAsia"/>
          <w:sz w:val="32"/>
          <w:szCs w:val="30"/>
        </w:rPr>
        <w:t>五、一般公共预算财政拨款支出决算表</w:t>
      </w:r>
    </w:p>
    <w:p w:rsidR="004C19D3" w:rsidRPr="0078229F" w:rsidRDefault="00080D63">
      <w:pPr>
        <w:widowControl/>
        <w:spacing w:line="660" w:lineRule="exact"/>
        <w:ind w:firstLine="64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/>
          <w:sz w:val="32"/>
          <w:szCs w:val="30"/>
        </w:rPr>
        <w:t xml:space="preserve">    </w:t>
      </w:r>
      <w:r w:rsidRPr="0078229F">
        <w:rPr>
          <w:rFonts w:ascii="仿宋" w:eastAsia="仿宋" w:hAnsi="仿宋" w:hint="eastAsia"/>
          <w:sz w:val="32"/>
          <w:szCs w:val="30"/>
        </w:rPr>
        <w:t>六、一般公共预算财政拨款基本支出决算表</w:t>
      </w:r>
    </w:p>
    <w:p w:rsidR="004C19D3" w:rsidRPr="0078229F" w:rsidRDefault="00080D63">
      <w:pPr>
        <w:widowControl/>
        <w:spacing w:line="660" w:lineRule="exact"/>
        <w:ind w:firstLine="64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/>
          <w:sz w:val="32"/>
          <w:szCs w:val="30"/>
        </w:rPr>
        <w:t xml:space="preserve">    </w:t>
      </w:r>
      <w:r w:rsidRPr="0078229F">
        <w:rPr>
          <w:rFonts w:ascii="仿宋" w:eastAsia="仿宋" w:hAnsi="仿宋" w:hint="eastAsia"/>
          <w:sz w:val="32"/>
          <w:szCs w:val="30"/>
        </w:rPr>
        <w:t>七、一般公共预算财政拨款“三公”经费支出决算</w:t>
      </w:r>
    </w:p>
    <w:p w:rsidR="004C19D3" w:rsidRPr="0078229F" w:rsidRDefault="00080D63">
      <w:pPr>
        <w:widowControl/>
        <w:spacing w:line="660" w:lineRule="exact"/>
        <w:ind w:firstLine="64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 w:hint="eastAsia"/>
          <w:sz w:val="32"/>
          <w:szCs w:val="30"/>
        </w:rPr>
        <w:t>表</w:t>
      </w:r>
    </w:p>
    <w:p w:rsidR="004C19D3" w:rsidRPr="0078229F" w:rsidRDefault="00080D63">
      <w:pPr>
        <w:widowControl/>
        <w:spacing w:line="660" w:lineRule="exact"/>
        <w:ind w:firstLine="64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/>
          <w:sz w:val="32"/>
          <w:szCs w:val="30"/>
        </w:rPr>
        <w:t xml:space="preserve">    </w:t>
      </w:r>
      <w:r w:rsidRPr="0078229F">
        <w:rPr>
          <w:rFonts w:ascii="仿宋" w:eastAsia="仿宋" w:hAnsi="仿宋" w:hint="eastAsia"/>
          <w:sz w:val="32"/>
          <w:szCs w:val="30"/>
        </w:rPr>
        <w:t>八、政府性基金预算财政拨款收入支出决算表</w:t>
      </w:r>
    </w:p>
    <w:p w:rsidR="004C19D3" w:rsidRPr="0078229F" w:rsidRDefault="00080D63">
      <w:pPr>
        <w:widowControl/>
        <w:spacing w:line="660" w:lineRule="exact"/>
        <w:ind w:firstLine="64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/>
          <w:sz w:val="32"/>
          <w:szCs w:val="30"/>
        </w:rPr>
        <w:t xml:space="preserve">    </w:t>
      </w:r>
      <w:r w:rsidRPr="0078229F">
        <w:rPr>
          <w:rFonts w:ascii="仿宋" w:eastAsia="仿宋" w:hAnsi="仿宋" w:hint="eastAsia"/>
          <w:sz w:val="32"/>
          <w:szCs w:val="30"/>
        </w:rPr>
        <w:t>九、国有资产占用情况表</w:t>
      </w:r>
    </w:p>
    <w:p w:rsidR="004C19D3" w:rsidRDefault="00080D63">
      <w:pPr>
        <w:widowControl/>
        <w:spacing w:line="660" w:lineRule="exact"/>
        <w:jc w:val="left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cs="仿宋_GB2312"/>
          <w:kern w:val="0"/>
          <w:sz w:val="32"/>
          <w:szCs w:val="32"/>
        </w:rPr>
        <w:t xml:space="preserve">    </w:t>
      </w:r>
      <w:r>
        <w:rPr>
          <w:rFonts w:ascii="黑体" w:eastAsia="黑体" w:hAnsi="黑体" w:cs="黑体" w:hint="eastAsia"/>
          <w:sz w:val="32"/>
          <w:szCs w:val="32"/>
        </w:rPr>
        <w:t>第三部分</w:t>
      </w:r>
      <w:r>
        <w:rPr>
          <w:rFonts w:ascii="黑体" w:eastAsia="黑体" w:hAnsi="黑体" w:cs="黑体"/>
          <w:sz w:val="32"/>
          <w:szCs w:val="32"/>
        </w:rPr>
        <w:t xml:space="preserve">  201</w:t>
      </w:r>
      <w:r w:rsidR="00655C25">
        <w:rPr>
          <w:rFonts w:ascii="黑体" w:eastAsia="黑体" w:hAnsi="黑体" w:cs="黑体" w:hint="eastAsia"/>
          <w:sz w:val="32"/>
          <w:szCs w:val="32"/>
        </w:rPr>
        <w:t>9</w:t>
      </w:r>
      <w:r>
        <w:rPr>
          <w:rFonts w:ascii="黑体" w:eastAsia="黑体" w:hAnsi="黑体" w:cs="黑体" w:hint="eastAsia"/>
          <w:sz w:val="32"/>
          <w:szCs w:val="32"/>
        </w:rPr>
        <w:t>年度部门决算情况说明</w:t>
      </w:r>
    </w:p>
    <w:p w:rsidR="004C19D3" w:rsidRPr="0078229F" w:rsidRDefault="00080D63">
      <w:pPr>
        <w:widowControl/>
        <w:spacing w:line="660" w:lineRule="exact"/>
        <w:ind w:firstLineChars="400" w:firstLine="128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 w:hint="eastAsia"/>
          <w:sz w:val="32"/>
          <w:szCs w:val="30"/>
        </w:rPr>
        <w:t>一、收入决算情况说明</w:t>
      </w:r>
    </w:p>
    <w:p w:rsidR="004C19D3" w:rsidRPr="0078229F" w:rsidRDefault="00080D63">
      <w:pPr>
        <w:widowControl/>
        <w:spacing w:line="660" w:lineRule="exact"/>
        <w:ind w:firstLineChars="400" w:firstLine="128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 w:hint="eastAsia"/>
          <w:sz w:val="32"/>
          <w:szCs w:val="30"/>
        </w:rPr>
        <w:lastRenderedPageBreak/>
        <w:t>二、支出决算情况说明</w:t>
      </w:r>
    </w:p>
    <w:p w:rsidR="004C19D3" w:rsidRPr="0078229F" w:rsidRDefault="00080D63">
      <w:pPr>
        <w:widowControl/>
        <w:spacing w:line="660" w:lineRule="exact"/>
        <w:ind w:firstLineChars="400" w:firstLine="128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 w:hint="eastAsia"/>
          <w:sz w:val="32"/>
          <w:szCs w:val="30"/>
        </w:rPr>
        <w:t>三、财政拨款支出决算情况说明</w:t>
      </w:r>
    </w:p>
    <w:p w:rsidR="004C19D3" w:rsidRPr="0078229F" w:rsidRDefault="00080D63">
      <w:pPr>
        <w:widowControl/>
        <w:spacing w:line="660" w:lineRule="exact"/>
        <w:ind w:firstLineChars="400" w:firstLine="128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 w:hint="eastAsia"/>
          <w:sz w:val="32"/>
          <w:szCs w:val="30"/>
        </w:rPr>
        <w:t>四、一般公共预算财政拨款基本支出决算情况说明</w:t>
      </w:r>
    </w:p>
    <w:p w:rsidR="004C19D3" w:rsidRPr="0078229F" w:rsidRDefault="00080D63">
      <w:pPr>
        <w:widowControl/>
        <w:spacing w:line="660" w:lineRule="exact"/>
        <w:ind w:firstLineChars="400" w:firstLine="128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 w:hint="eastAsia"/>
          <w:sz w:val="32"/>
          <w:szCs w:val="30"/>
        </w:rPr>
        <w:t>五、一般公共预算财政拨款“三公”经费支出决算</w:t>
      </w:r>
    </w:p>
    <w:p w:rsidR="004C19D3" w:rsidRPr="0078229F" w:rsidRDefault="00080D63">
      <w:pPr>
        <w:widowControl/>
        <w:spacing w:line="660" w:lineRule="exact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/>
          <w:sz w:val="32"/>
          <w:szCs w:val="30"/>
        </w:rPr>
        <w:t xml:space="preserve">    </w:t>
      </w:r>
      <w:r w:rsidRPr="0078229F">
        <w:rPr>
          <w:rFonts w:ascii="仿宋" w:eastAsia="仿宋" w:hAnsi="仿宋" w:hint="eastAsia"/>
          <w:sz w:val="32"/>
          <w:szCs w:val="30"/>
        </w:rPr>
        <w:t>情况说明</w:t>
      </w:r>
    </w:p>
    <w:p w:rsidR="004C19D3" w:rsidRPr="0078229F" w:rsidRDefault="00080D63">
      <w:pPr>
        <w:widowControl/>
        <w:spacing w:line="660" w:lineRule="exact"/>
        <w:ind w:firstLineChars="400" w:firstLine="128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 w:hint="eastAsia"/>
          <w:sz w:val="32"/>
          <w:szCs w:val="30"/>
        </w:rPr>
        <w:t>六、机关运行经费支出情况说明</w:t>
      </w:r>
    </w:p>
    <w:p w:rsidR="004C19D3" w:rsidRDefault="00080D63">
      <w:pPr>
        <w:widowControl/>
        <w:spacing w:line="660" w:lineRule="exact"/>
        <w:ind w:firstLine="64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/>
          <w:sz w:val="32"/>
          <w:szCs w:val="30"/>
        </w:rPr>
        <w:t xml:space="preserve">    </w:t>
      </w:r>
      <w:r w:rsidRPr="0078229F">
        <w:rPr>
          <w:rFonts w:ascii="仿宋" w:eastAsia="仿宋" w:hAnsi="仿宋" w:hint="eastAsia"/>
          <w:sz w:val="32"/>
          <w:szCs w:val="30"/>
        </w:rPr>
        <w:t>七、政府采购支出情况说明</w:t>
      </w:r>
    </w:p>
    <w:p w:rsidR="00363D59" w:rsidRPr="00363D59" w:rsidRDefault="00363D59" w:rsidP="00363D59">
      <w:pPr>
        <w:widowControl/>
        <w:spacing w:line="660" w:lineRule="exact"/>
        <w:ind w:firstLineChars="400" w:firstLine="1280"/>
        <w:jc w:val="left"/>
        <w:rPr>
          <w:rFonts w:ascii="仿宋" w:eastAsia="仿宋" w:hAnsi="仿宋"/>
          <w:sz w:val="32"/>
          <w:szCs w:val="30"/>
        </w:rPr>
      </w:pPr>
      <w:r w:rsidRPr="00363D59">
        <w:rPr>
          <w:rFonts w:ascii="仿宋" w:eastAsia="仿宋" w:hAnsi="仿宋" w:hint="eastAsia"/>
          <w:sz w:val="32"/>
          <w:szCs w:val="30"/>
        </w:rPr>
        <w:t>八、国有资产占用情况说明</w:t>
      </w:r>
    </w:p>
    <w:p w:rsidR="004C19D3" w:rsidRPr="0078229F" w:rsidRDefault="00080D63" w:rsidP="00363D59">
      <w:pPr>
        <w:widowControl/>
        <w:spacing w:line="660" w:lineRule="exact"/>
        <w:ind w:firstLineChars="350" w:firstLine="1120"/>
        <w:jc w:val="left"/>
        <w:rPr>
          <w:rFonts w:ascii="仿宋" w:eastAsia="仿宋" w:hAnsi="仿宋"/>
          <w:sz w:val="32"/>
          <w:szCs w:val="30"/>
        </w:rPr>
      </w:pPr>
      <w:r w:rsidRPr="0078229F">
        <w:rPr>
          <w:rFonts w:ascii="仿宋" w:eastAsia="仿宋" w:hAnsi="仿宋"/>
          <w:sz w:val="32"/>
          <w:szCs w:val="30"/>
        </w:rPr>
        <w:t xml:space="preserve"> </w:t>
      </w:r>
      <w:r w:rsidR="00363D59">
        <w:rPr>
          <w:rFonts w:ascii="仿宋" w:eastAsia="仿宋" w:hAnsi="仿宋" w:hint="eastAsia"/>
          <w:sz w:val="32"/>
          <w:szCs w:val="30"/>
        </w:rPr>
        <w:t>九</w:t>
      </w:r>
      <w:r w:rsidRPr="0078229F">
        <w:rPr>
          <w:rFonts w:ascii="仿宋" w:eastAsia="仿宋" w:hAnsi="仿宋" w:hint="eastAsia"/>
          <w:sz w:val="32"/>
          <w:szCs w:val="30"/>
        </w:rPr>
        <w:t>、预算绩效情况说明</w:t>
      </w:r>
    </w:p>
    <w:p w:rsidR="004C19D3" w:rsidRDefault="00080D63">
      <w:pPr>
        <w:widowControl/>
        <w:spacing w:line="660" w:lineRule="exact"/>
        <w:ind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</w:t>
      </w:r>
      <w:r w:rsidR="00FD0CD1">
        <w:rPr>
          <w:rFonts w:ascii="黑体" w:eastAsia="黑体" w:hAnsi="黑体" w:cs="黑体" w:hint="eastAsia"/>
          <w:sz w:val="32"/>
          <w:szCs w:val="32"/>
        </w:rPr>
        <w:t>四</w:t>
      </w:r>
      <w:r>
        <w:rPr>
          <w:rFonts w:ascii="黑体" w:eastAsia="黑体" w:hAnsi="黑体" w:cs="黑体" w:hint="eastAsia"/>
          <w:sz w:val="32"/>
          <w:szCs w:val="32"/>
        </w:rPr>
        <w:t>部分</w:t>
      </w:r>
      <w:r>
        <w:rPr>
          <w:rFonts w:ascii="黑体" w:eastAsia="黑体" w:hAnsi="黑体" w:cs="黑体"/>
          <w:sz w:val="32"/>
          <w:szCs w:val="32"/>
        </w:rPr>
        <w:t xml:space="preserve">  </w:t>
      </w:r>
      <w:r>
        <w:rPr>
          <w:rFonts w:ascii="黑体" w:eastAsia="黑体" w:hAnsi="黑体" w:cs="黑体" w:hint="eastAsia"/>
          <w:sz w:val="32"/>
          <w:szCs w:val="32"/>
        </w:rPr>
        <w:t>名词解释</w:t>
      </w:r>
    </w:p>
    <w:p w:rsidR="004C19D3" w:rsidRDefault="004C19D3">
      <w:pPr>
        <w:ind w:firstLine="630"/>
        <w:jc w:val="center"/>
        <w:rPr>
          <w:rFonts w:ascii="仿宋_GB2312" w:eastAsia="仿宋_GB2312" w:hAnsi="仿宋_GB2312"/>
          <w:b/>
          <w:bCs/>
          <w:sz w:val="36"/>
          <w:szCs w:val="36"/>
        </w:rPr>
      </w:pPr>
    </w:p>
    <w:p w:rsidR="004C19D3" w:rsidRDefault="004C19D3">
      <w:pPr>
        <w:ind w:firstLine="630"/>
        <w:jc w:val="center"/>
        <w:rPr>
          <w:rFonts w:ascii="仿宋_GB2312" w:eastAsia="仿宋_GB2312" w:hAnsi="仿宋_GB2312"/>
          <w:b/>
          <w:bCs/>
          <w:sz w:val="36"/>
          <w:szCs w:val="36"/>
        </w:rPr>
      </w:pPr>
    </w:p>
    <w:p w:rsidR="004C19D3" w:rsidRDefault="004C19D3">
      <w:pPr>
        <w:ind w:firstLine="630"/>
        <w:jc w:val="center"/>
        <w:rPr>
          <w:rFonts w:ascii="仿宋_GB2312" w:eastAsia="仿宋_GB2312" w:hAnsi="仿宋_GB2312"/>
          <w:b/>
          <w:bCs/>
          <w:sz w:val="36"/>
          <w:szCs w:val="36"/>
        </w:rPr>
      </w:pPr>
    </w:p>
    <w:p w:rsidR="004C19D3" w:rsidRDefault="004C19D3">
      <w:pPr>
        <w:ind w:firstLine="630"/>
        <w:jc w:val="center"/>
        <w:rPr>
          <w:rFonts w:ascii="仿宋_GB2312" w:eastAsia="仿宋_GB2312" w:hAnsi="仿宋_GB2312"/>
          <w:b/>
          <w:bCs/>
          <w:sz w:val="36"/>
          <w:szCs w:val="36"/>
        </w:rPr>
      </w:pPr>
    </w:p>
    <w:p w:rsidR="004C19D3" w:rsidRDefault="004C19D3">
      <w:pPr>
        <w:ind w:firstLine="630"/>
        <w:jc w:val="center"/>
        <w:rPr>
          <w:rFonts w:ascii="仿宋_GB2312" w:eastAsia="仿宋_GB2312" w:hAnsi="仿宋_GB2312"/>
          <w:b/>
          <w:bCs/>
          <w:sz w:val="36"/>
          <w:szCs w:val="36"/>
        </w:rPr>
      </w:pPr>
    </w:p>
    <w:p w:rsidR="004C19D3" w:rsidRDefault="004C19D3">
      <w:pPr>
        <w:ind w:firstLine="630"/>
        <w:jc w:val="center"/>
        <w:rPr>
          <w:rFonts w:ascii="仿宋_GB2312" w:eastAsia="仿宋_GB2312" w:hAnsi="仿宋_GB2312"/>
          <w:b/>
          <w:bCs/>
          <w:sz w:val="36"/>
          <w:szCs w:val="36"/>
        </w:rPr>
      </w:pPr>
    </w:p>
    <w:p w:rsidR="004C19D3" w:rsidRDefault="004C19D3">
      <w:pPr>
        <w:ind w:firstLine="630"/>
        <w:jc w:val="center"/>
        <w:rPr>
          <w:rFonts w:ascii="仿宋_GB2312" w:eastAsia="仿宋_GB2312" w:hAnsi="仿宋_GB2312"/>
          <w:b/>
          <w:bCs/>
          <w:sz w:val="36"/>
          <w:szCs w:val="36"/>
        </w:rPr>
      </w:pPr>
    </w:p>
    <w:p w:rsidR="004C19D3" w:rsidRDefault="004C19D3">
      <w:pPr>
        <w:ind w:firstLine="630"/>
        <w:jc w:val="center"/>
        <w:rPr>
          <w:rFonts w:ascii="仿宋_GB2312" w:eastAsia="仿宋_GB2312" w:hAnsi="仿宋_GB2312"/>
          <w:b/>
          <w:bCs/>
          <w:sz w:val="36"/>
          <w:szCs w:val="36"/>
        </w:rPr>
      </w:pPr>
    </w:p>
    <w:p w:rsidR="00B72598" w:rsidRDefault="00B72598">
      <w:pPr>
        <w:ind w:firstLine="630"/>
        <w:jc w:val="center"/>
        <w:rPr>
          <w:rFonts w:ascii="仿宋_GB2312" w:eastAsia="仿宋_GB2312" w:hAnsi="仿宋_GB2312"/>
          <w:b/>
          <w:bCs/>
          <w:sz w:val="36"/>
          <w:szCs w:val="36"/>
        </w:rPr>
      </w:pPr>
    </w:p>
    <w:p w:rsidR="00B72598" w:rsidRDefault="00B72598">
      <w:pPr>
        <w:ind w:firstLine="630"/>
        <w:jc w:val="center"/>
        <w:rPr>
          <w:rFonts w:ascii="仿宋_GB2312" w:eastAsia="仿宋_GB2312" w:hAnsi="仿宋_GB2312"/>
          <w:b/>
          <w:bCs/>
          <w:sz w:val="36"/>
          <w:szCs w:val="36"/>
        </w:rPr>
      </w:pPr>
    </w:p>
    <w:p w:rsidR="00B72598" w:rsidRDefault="00B72598">
      <w:pPr>
        <w:ind w:firstLine="630"/>
        <w:jc w:val="center"/>
        <w:rPr>
          <w:rFonts w:ascii="仿宋_GB2312" w:eastAsia="仿宋_GB2312" w:hAnsi="仿宋_GB2312"/>
          <w:b/>
          <w:bCs/>
          <w:sz w:val="36"/>
          <w:szCs w:val="36"/>
        </w:rPr>
      </w:pPr>
    </w:p>
    <w:p w:rsidR="004C19D3" w:rsidRDefault="00080D63">
      <w:pPr>
        <w:widowControl/>
        <w:spacing w:line="560" w:lineRule="exact"/>
        <w:ind w:firstLine="64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第一部分</w:t>
      </w:r>
      <w:r>
        <w:rPr>
          <w:rFonts w:ascii="黑体" w:eastAsia="黑体" w:hAnsi="黑体" w:cs="黑体"/>
          <w:sz w:val="32"/>
          <w:szCs w:val="32"/>
        </w:rPr>
        <w:t xml:space="preserve">  </w:t>
      </w:r>
      <w:r w:rsidR="000E6E22">
        <w:rPr>
          <w:rFonts w:ascii="黑体" w:eastAsia="黑体" w:hAnsi="黑体" w:cs="黑体" w:hint="eastAsia"/>
          <w:sz w:val="32"/>
          <w:szCs w:val="32"/>
        </w:rPr>
        <w:t>景德镇市罗家学校</w:t>
      </w:r>
      <w:r>
        <w:rPr>
          <w:rFonts w:ascii="黑体" w:eastAsia="黑体" w:hAnsi="黑体" w:cs="黑体" w:hint="eastAsia"/>
          <w:sz w:val="32"/>
          <w:szCs w:val="32"/>
        </w:rPr>
        <w:t>部门概况</w:t>
      </w:r>
    </w:p>
    <w:p w:rsidR="004C19D3" w:rsidRDefault="00080D63">
      <w:pPr>
        <w:spacing w:line="580" w:lineRule="exact"/>
        <w:ind w:firstLine="629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一、部门主要职能</w:t>
      </w:r>
    </w:p>
    <w:p w:rsidR="00376463" w:rsidRPr="0078229F" w:rsidRDefault="00376463" w:rsidP="0078229F">
      <w:pPr>
        <w:snapToGrid w:val="0"/>
        <w:spacing w:line="520" w:lineRule="exact"/>
        <w:ind w:firstLineChars="250" w:firstLine="75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主要职能。实施中小学义务教育及幼儿教育，促进基础教育的发展。</w:t>
      </w:r>
    </w:p>
    <w:p w:rsidR="004C19D3" w:rsidRDefault="00080D63">
      <w:pPr>
        <w:spacing w:line="580" w:lineRule="exact"/>
        <w:ind w:firstLine="629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二、部门基本情况</w:t>
      </w:r>
    </w:p>
    <w:p w:rsidR="00376463" w:rsidRPr="0078229F" w:rsidRDefault="00376463" w:rsidP="0078229F">
      <w:pPr>
        <w:snapToGrid w:val="0"/>
        <w:spacing w:line="520" w:lineRule="exact"/>
        <w:ind w:firstLineChars="250" w:firstLine="75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纳入本套部门决算汇编范围的单位共</w:t>
      </w:r>
      <w:r w:rsidRPr="0078229F">
        <w:rPr>
          <w:rFonts w:ascii="仿宋" w:eastAsia="仿宋" w:hAnsi="仿宋"/>
          <w:sz w:val="30"/>
          <w:szCs w:val="30"/>
        </w:rPr>
        <w:t xml:space="preserve"> 5</w:t>
      </w:r>
      <w:r w:rsidRPr="0078229F">
        <w:rPr>
          <w:rFonts w:ascii="仿宋" w:eastAsia="仿宋" w:hAnsi="仿宋" w:hint="eastAsia"/>
          <w:sz w:val="30"/>
          <w:szCs w:val="30"/>
        </w:rPr>
        <w:t>个，包括：罗家中学、罗家小学、先锋小学、宝石小学、宝石幼儿园。</w:t>
      </w:r>
    </w:p>
    <w:p w:rsidR="004C19D3" w:rsidRPr="0078229F" w:rsidRDefault="00080D63" w:rsidP="0078229F">
      <w:pPr>
        <w:snapToGrid w:val="0"/>
        <w:spacing w:line="520" w:lineRule="exact"/>
        <w:ind w:firstLineChars="250" w:firstLine="75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本部门</w:t>
      </w:r>
      <w:r w:rsidRPr="0078229F">
        <w:rPr>
          <w:rFonts w:ascii="仿宋" w:eastAsia="仿宋" w:hAnsi="仿宋"/>
          <w:sz w:val="30"/>
          <w:szCs w:val="30"/>
        </w:rPr>
        <w:t>201</w:t>
      </w:r>
      <w:r w:rsidR="00655C25">
        <w:rPr>
          <w:rFonts w:ascii="仿宋" w:eastAsia="仿宋" w:hAnsi="仿宋" w:hint="eastAsia"/>
          <w:sz w:val="30"/>
          <w:szCs w:val="30"/>
        </w:rPr>
        <w:t>9</w:t>
      </w:r>
      <w:r w:rsidRPr="0078229F">
        <w:rPr>
          <w:rFonts w:ascii="仿宋" w:eastAsia="仿宋" w:hAnsi="仿宋" w:hint="eastAsia"/>
          <w:sz w:val="30"/>
          <w:szCs w:val="30"/>
        </w:rPr>
        <w:t>年年末编制人数</w:t>
      </w:r>
      <w:r w:rsidR="00376463" w:rsidRPr="0078229F">
        <w:rPr>
          <w:rFonts w:ascii="仿宋" w:eastAsia="仿宋" w:hAnsi="仿宋" w:hint="eastAsia"/>
          <w:sz w:val="30"/>
          <w:szCs w:val="30"/>
        </w:rPr>
        <w:t>88</w:t>
      </w:r>
      <w:r w:rsidRPr="0078229F">
        <w:rPr>
          <w:rFonts w:ascii="仿宋" w:eastAsia="仿宋" w:hAnsi="仿宋" w:hint="eastAsia"/>
          <w:sz w:val="30"/>
          <w:szCs w:val="30"/>
        </w:rPr>
        <w:t>人，其中</w:t>
      </w:r>
      <w:r w:rsidR="00376463" w:rsidRPr="0078229F">
        <w:rPr>
          <w:rFonts w:ascii="仿宋" w:eastAsia="仿宋" w:hAnsi="仿宋" w:hint="eastAsia"/>
          <w:sz w:val="30"/>
          <w:szCs w:val="30"/>
        </w:rPr>
        <w:t>：</w:t>
      </w:r>
      <w:r w:rsidRPr="0078229F">
        <w:rPr>
          <w:rFonts w:ascii="仿宋" w:eastAsia="仿宋" w:hAnsi="仿宋" w:hint="eastAsia"/>
          <w:sz w:val="30"/>
          <w:szCs w:val="30"/>
        </w:rPr>
        <w:t>事业编制</w:t>
      </w:r>
      <w:r w:rsidR="00376463" w:rsidRPr="0078229F">
        <w:rPr>
          <w:rFonts w:ascii="仿宋" w:eastAsia="仿宋" w:hAnsi="仿宋" w:hint="eastAsia"/>
          <w:sz w:val="30"/>
          <w:szCs w:val="30"/>
        </w:rPr>
        <w:t>:88</w:t>
      </w:r>
      <w:r w:rsidRPr="0078229F">
        <w:rPr>
          <w:rFonts w:ascii="仿宋" w:eastAsia="仿宋" w:hAnsi="仿宋" w:hint="eastAsia"/>
          <w:sz w:val="30"/>
          <w:szCs w:val="30"/>
        </w:rPr>
        <w:t>人；年末实有人数</w:t>
      </w:r>
      <w:r w:rsidR="00557027">
        <w:rPr>
          <w:rFonts w:ascii="仿宋" w:eastAsia="仿宋" w:hAnsi="仿宋" w:hint="eastAsia"/>
          <w:sz w:val="30"/>
          <w:szCs w:val="30"/>
        </w:rPr>
        <w:t>1</w:t>
      </w:r>
      <w:r w:rsidR="005169D4">
        <w:rPr>
          <w:rFonts w:ascii="仿宋" w:eastAsia="仿宋" w:hAnsi="仿宋" w:hint="eastAsia"/>
          <w:sz w:val="30"/>
          <w:szCs w:val="30"/>
        </w:rPr>
        <w:t>2</w:t>
      </w:r>
      <w:r w:rsidR="00E87ADE">
        <w:rPr>
          <w:rFonts w:ascii="仿宋" w:eastAsia="仿宋" w:hAnsi="仿宋" w:hint="eastAsia"/>
          <w:sz w:val="30"/>
          <w:szCs w:val="30"/>
        </w:rPr>
        <w:t>1</w:t>
      </w:r>
      <w:r w:rsidRPr="0078229F">
        <w:rPr>
          <w:rFonts w:ascii="仿宋" w:eastAsia="仿宋" w:hAnsi="仿宋" w:hint="eastAsia"/>
          <w:sz w:val="30"/>
          <w:szCs w:val="30"/>
        </w:rPr>
        <w:t>人，其中</w:t>
      </w:r>
      <w:r w:rsidR="00BA0A42" w:rsidRPr="0078229F">
        <w:rPr>
          <w:rFonts w:ascii="仿宋" w:eastAsia="仿宋" w:hAnsi="仿宋" w:hint="eastAsia"/>
          <w:sz w:val="30"/>
          <w:szCs w:val="30"/>
        </w:rPr>
        <w:t>：在职人员</w:t>
      </w:r>
      <w:r w:rsidR="00864038">
        <w:rPr>
          <w:rFonts w:ascii="仿宋" w:eastAsia="仿宋" w:hAnsi="仿宋" w:hint="eastAsia"/>
          <w:sz w:val="30"/>
          <w:szCs w:val="30"/>
        </w:rPr>
        <w:t>8</w:t>
      </w:r>
      <w:r w:rsidR="00647A42">
        <w:rPr>
          <w:rFonts w:ascii="仿宋" w:eastAsia="仿宋" w:hAnsi="仿宋" w:hint="eastAsia"/>
          <w:sz w:val="30"/>
          <w:szCs w:val="30"/>
        </w:rPr>
        <w:t>3</w:t>
      </w:r>
      <w:r w:rsidR="00BA0A42" w:rsidRPr="0078229F">
        <w:rPr>
          <w:rFonts w:ascii="仿宋" w:eastAsia="仿宋" w:hAnsi="仿宋" w:hint="eastAsia"/>
          <w:sz w:val="30"/>
          <w:szCs w:val="30"/>
        </w:rPr>
        <w:t>人、</w:t>
      </w:r>
      <w:r w:rsidRPr="0078229F">
        <w:rPr>
          <w:rFonts w:ascii="仿宋" w:eastAsia="仿宋" w:hAnsi="仿宋" w:hint="eastAsia"/>
          <w:sz w:val="30"/>
          <w:szCs w:val="30"/>
        </w:rPr>
        <w:t>退休人员</w:t>
      </w:r>
      <w:r w:rsidRPr="0078229F">
        <w:rPr>
          <w:rFonts w:ascii="仿宋" w:eastAsia="仿宋" w:hAnsi="仿宋"/>
          <w:sz w:val="30"/>
          <w:szCs w:val="30"/>
        </w:rPr>
        <w:t xml:space="preserve"> </w:t>
      </w:r>
      <w:r w:rsidR="00647A42">
        <w:rPr>
          <w:rFonts w:ascii="仿宋" w:eastAsia="仿宋" w:hAnsi="仿宋" w:hint="eastAsia"/>
          <w:sz w:val="30"/>
          <w:szCs w:val="30"/>
        </w:rPr>
        <w:t>33</w:t>
      </w:r>
      <w:r w:rsidRPr="0078229F">
        <w:rPr>
          <w:rFonts w:ascii="仿宋" w:eastAsia="仿宋" w:hAnsi="仿宋" w:hint="eastAsia"/>
          <w:sz w:val="30"/>
          <w:szCs w:val="30"/>
        </w:rPr>
        <w:t>人</w:t>
      </w:r>
      <w:r w:rsidR="005169D4">
        <w:rPr>
          <w:rFonts w:ascii="仿宋" w:eastAsia="仿宋" w:hAnsi="仿宋" w:hint="eastAsia"/>
          <w:sz w:val="30"/>
          <w:szCs w:val="30"/>
        </w:rPr>
        <w:t>、遗属人员5人</w:t>
      </w:r>
      <w:r w:rsidRPr="0078229F">
        <w:rPr>
          <w:rFonts w:ascii="仿宋" w:eastAsia="仿宋" w:hAnsi="仿宋" w:hint="eastAsia"/>
          <w:sz w:val="30"/>
          <w:szCs w:val="30"/>
        </w:rPr>
        <w:t>；年末学生人数</w:t>
      </w:r>
      <w:r w:rsidR="00864038">
        <w:rPr>
          <w:rFonts w:ascii="仿宋" w:eastAsia="仿宋" w:hAnsi="仿宋" w:hint="eastAsia"/>
          <w:sz w:val="30"/>
          <w:szCs w:val="30"/>
        </w:rPr>
        <w:t>5</w:t>
      </w:r>
      <w:r w:rsidR="00647A42">
        <w:rPr>
          <w:rFonts w:ascii="仿宋" w:eastAsia="仿宋" w:hAnsi="仿宋" w:hint="eastAsia"/>
          <w:sz w:val="30"/>
          <w:szCs w:val="30"/>
        </w:rPr>
        <w:t>5</w:t>
      </w:r>
      <w:r w:rsidR="00864038">
        <w:rPr>
          <w:rFonts w:ascii="仿宋" w:eastAsia="仿宋" w:hAnsi="仿宋" w:hint="eastAsia"/>
          <w:sz w:val="30"/>
          <w:szCs w:val="30"/>
        </w:rPr>
        <w:t>9</w:t>
      </w:r>
      <w:r w:rsidRPr="0078229F">
        <w:rPr>
          <w:rFonts w:ascii="仿宋" w:eastAsia="仿宋" w:hAnsi="仿宋" w:hint="eastAsia"/>
          <w:sz w:val="30"/>
          <w:szCs w:val="30"/>
        </w:rPr>
        <w:t>人（不含学前</w:t>
      </w:r>
      <w:r w:rsidR="00C63FCF" w:rsidRPr="0078229F">
        <w:rPr>
          <w:rFonts w:ascii="仿宋" w:eastAsia="仿宋" w:hAnsi="仿宋" w:hint="eastAsia"/>
          <w:sz w:val="30"/>
          <w:szCs w:val="30"/>
        </w:rPr>
        <w:t>教育</w:t>
      </w:r>
      <w:r w:rsidRPr="0078229F">
        <w:rPr>
          <w:rFonts w:ascii="仿宋" w:eastAsia="仿宋" w:hAnsi="仿宋" w:hint="eastAsia"/>
          <w:sz w:val="30"/>
          <w:szCs w:val="30"/>
        </w:rPr>
        <w:t>）。</w:t>
      </w:r>
    </w:p>
    <w:p w:rsidR="004C19D3" w:rsidRPr="0078229F" w:rsidRDefault="004C19D3" w:rsidP="0078229F">
      <w:pPr>
        <w:snapToGrid w:val="0"/>
        <w:spacing w:line="520" w:lineRule="exact"/>
        <w:ind w:firstLineChars="250" w:firstLine="750"/>
        <w:rPr>
          <w:rFonts w:ascii="仿宋" w:eastAsia="仿宋" w:hAnsi="仿宋"/>
          <w:sz w:val="30"/>
          <w:szCs w:val="30"/>
        </w:rPr>
      </w:pPr>
    </w:p>
    <w:p w:rsidR="004C19D3" w:rsidRPr="00D60407" w:rsidRDefault="00080D63" w:rsidP="00D60407">
      <w:pPr>
        <w:widowControl/>
        <w:spacing w:line="560" w:lineRule="exact"/>
        <w:ind w:firstLineChars="600" w:firstLine="192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第二部分</w:t>
      </w:r>
      <w:r>
        <w:rPr>
          <w:rFonts w:ascii="黑体" w:eastAsia="黑体" w:hAnsi="黑体" w:cs="黑体"/>
          <w:sz w:val="32"/>
          <w:szCs w:val="32"/>
        </w:rPr>
        <w:t xml:space="preserve">  201</w:t>
      </w:r>
      <w:r w:rsidR="00655C25">
        <w:rPr>
          <w:rFonts w:ascii="黑体" w:eastAsia="黑体" w:hAnsi="黑体" w:cs="黑体" w:hint="eastAsia"/>
          <w:sz w:val="32"/>
          <w:szCs w:val="32"/>
        </w:rPr>
        <w:t>9</w:t>
      </w:r>
      <w:r>
        <w:rPr>
          <w:rFonts w:ascii="黑体" w:eastAsia="黑体" w:hAnsi="黑体" w:cs="黑体" w:hint="eastAsia"/>
          <w:sz w:val="32"/>
          <w:szCs w:val="32"/>
        </w:rPr>
        <w:t>年度部门决算表</w:t>
      </w:r>
    </w:p>
    <w:p w:rsidR="004C19D3" w:rsidRPr="0078229F" w:rsidRDefault="00DC38B0" w:rsidP="0078229F">
      <w:pPr>
        <w:snapToGrid w:val="0"/>
        <w:spacing w:line="52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详</w:t>
      </w:r>
      <w:r w:rsidR="00080D63" w:rsidRPr="0078229F">
        <w:rPr>
          <w:rFonts w:ascii="仿宋" w:eastAsia="仿宋" w:hAnsi="仿宋" w:hint="eastAsia"/>
          <w:sz w:val="30"/>
          <w:szCs w:val="30"/>
        </w:rPr>
        <w:t>见附表</w:t>
      </w:r>
    </w:p>
    <w:p w:rsidR="00D60407" w:rsidRDefault="00D60407" w:rsidP="00D60407">
      <w:pPr>
        <w:widowControl/>
        <w:spacing w:line="560" w:lineRule="exact"/>
        <w:ind w:firstLineChars="600" w:firstLine="1920"/>
        <w:rPr>
          <w:rFonts w:ascii="黑体" w:eastAsia="黑体" w:hAnsi="黑体" w:cs="黑体"/>
          <w:sz w:val="32"/>
          <w:szCs w:val="32"/>
        </w:rPr>
      </w:pPr>
    </w:p>
    <w:p w:rsidR="004C19D3" w:rsidRDefault="00080D63" w:rsidP="00D60407">
      <w:pPr>
        <w:widowControl/>
        <w:spacing w:line="560" w:lineRule="exact"/>
        <w:ind w:firstLineChars="600" w:firstLine="19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第三部分</w:t>
      </w:r>
      <w:r>
        <w:rPr>
          <w:rFonts w:ascii="黑体" w:eastAsia="黑体" w:hAnsi="黑体" w:cs="黑体"/>
          <w:sz w:val="32"/>
          <w:szCs w:val="32"/>
        </w:rPr>
        <w:t xml:space="preserve">  201</w:t>
      </w:r>
      <w:r w:rsidR="00655C25">
        <w:rPr>
          <w:rFonts w:ascii="黑体" w:eastAsia="黑体" w:hAnsi="黑体" w:cs="黑体" w:hint="eastAsia"/>
          <w:sz w:val="32"/>
          <w:szCs w:val="32"/>
        </w:rPr>
        <w:t>9</w:t>
      </w:r>
      <w:r>
        <w:rPr>
          <w:rFonts w:ascii="黑体" w:eastAsia="黑体" w:hAnsi="黑体" w:cs="黑体" w:hint="eastAsia"/>
          <w:sz w:val="32"/>
          <w:szCs w:val="32"/>
        </w:rPr>
        <w:t>年度部门决算情况说明</w:t>
      </w:r>
    </w:p>
    <w:p w:rsidR="004C19D3" w:rsidRDefault="004C19D3">
      <w:pPr>
        <w:widowControl/>
        <w:spacing w:line="240" w:lineRule="exact"/>
        <w:jc w:val="center"/>
        <w:rPr>
          <w:rFonts w:ascii="黑体" w:eastAsia="黑体" w:hAnsi="黑体"/>
          <w:b/>
          <w:bCs/>
          <w:sz w:val="32"/>
          <w:szCs w:val="32"/>
        </w:rPr>
      </w:pPr>
    </w:p>
    <w:p w:rsidR="004C19D3" w:rsidRDefault="00080D63">
      <w:pPr>
        <w:widowControl/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一、收入决算情况说明</w:t>
      </w:r>
    </w:p>
    <w:p w:rsidR="004C19D3" w:rsidRPr="0078229F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本部门201</w:t>
      </w:r>
      <w:r w:rsidR="00655C25">
        <w:rPr>
          <w:rFonts w:ascii="仿宋" w:eastAsia="仿宋" w:hAnsi="仿宋" w:hint="eastAsia"/>
          <w:sz w:val="30"/>
          <w:szCs w:val="30"/>
        </w:rPr>
        <w:t>9</w:t>
      </w:r>
      <w:r w:rsidRPr="0078229F">
        <w:rPr>
          <w:rFonts w:ascii="仿宋" w:eastAsia="仿宋" w:hAnsi="仿宋" w:hint="eastAsia"/>
          <w:sz w:val="30"/>
          <w:szCs w:val="30"/>
        </w:rPr>
        <w:t>年度收入总计</w:t>
      </w:r>
      <w:r w:rsidR="00426F2C">
        <w:rPr>
          <w:rFonts w:ascii="仿宋" w:eastAsia="仿宋" w:hAnsi="仿宋" w:hint="eastAsia"/>
          <w:sz w:val="30"/>
          <w:szCs w:val="30"/>
        </w:rPr>
        <w:t>1212.62</w:t>
      </w:r>
      <w:r w:rsidRPr="0078229F">
        <w:rPr>
          <w:rFonts w:ascii="仿宋" w:eastAsia="仿宋" w:hAnsi="仿宋" w:hint="eastAsia"/>
          <w:sz w:val="30"/>
          <w:szCs w:val="30"/>
        </w:rPr>
        <w:t>万元，其中上年结转和结余0万元，较上年增长</w:t>
      </w:r>
      <w:r w:rsidR="003F7E4C">
        <w:rPr>
          <w:rFonts w:ascii="仿宋" w:eastAsia="仿宋" w:hAnsi="仿宋" w:hint="eastAsia"/>
          <w:sz w:val="30"/>
          <w:szCs w:val="30"/>
        </w:rPr>
        <w:t>3</w:t>
      </w:r>
      <w:r w:rsidRPr="0078229F">
        <w:rPr>
          <w:rFonts w:ascii="仿宋" w:eastAsia="仿宋" w:hAnsi="仿宋" w:hint="eastAsia"/>
          <w:sz w:val="30"/>
          <w:szCs w:val="30"/>
        </w:rPr>
        <w:t>%；主要原因是：财政加大了投入。</w:t>
      </w:r>
    </w:p>
    <w:p w:rsidR="004C19D3" w:rsidRPr="00D60407" w:rsidRDefault="00080D63" w:rsidP="00CD0941">
      <w:pPr>
        <w:snapToGrid w:val="0"/>
        <w:spacing w:line="520" w:lineRule="exact"/>
        <w:ind w:firstLineChars="200" w:firstLine="600"/>
        <w:rPr>
          <w:rFonts w:ascii="宋体" w:hAnsi="宋体" w:cs="宋体"/>
          <w:sz w:val="32"/>
          <w:szCs w:val="32"/>
        </w:rPr>
      </w:pPr>
      <w:r w:rsidRPr="0078229F">
        <w:rPr>
          <w:rFonts w:ascii="仿宋" w:eastAsia="仿宋" w:hAnsi="仿宋" w:hint="eastAsia"/>
          <w:sz w:val="30"/>
          <w:szCs w:val="30"/>
        </w:rPr>
        <w:t>本年收入的具体构成为：财政拨款收入</w:t>
      </w:r>
      <w:r w:rsidR="008E2B16">
        <w:rPr>
          <w:rFonts w:ascii="仿宋" w:eastAsia="仿宋" w:hAnsi="仿宋" w:hint="eastAsia"/>
          <w:sz w:val="30"/>
          <w:szCs w:val="30"/>
        </w:rPr>
        <w:t>1212.62</w:t>
      </w:r>
      <w:r w:rsidRPr="0078229F">
        <w:rPr>
          <w:rFonts w:ascii="仿宋" w:eastAsia="仿宋" w:hAnsi="仿宋" w:hint="eastAsia"/>
          <w:sz w:val="30"/>
          <w:szCs w:val="30"/>
        </w:rPr>
        <w:t>万元，占</w:t>
      </w:r>
      <w:r w:rsidR="0068033B">
        <w:rPr>
          <w:rFonts w:ascii="仿宋" w:eastAsia="仿宋" w:hAnsi="仿宋" w:hint="eastAsia"/>
          <w:sz w:val="30"/>
          <w:szCs w:val="30"/>
        </w:rPr>
        <w:t>100</w:t>
      </w:r>
      <w:r w:rsidRPr="0078229F">
        <w:rPr>
          <w:rFonts w:ascii="仿宋" w:eastAsia="仿宋" w:hAnsi="仿宋" w:hint="eastAsia"/>
          <w:sz w:val="30"/>
          <w:szCs w:val="30"/>
        </w:rPr>
        <w:t>%；事业收入</w:t>
      </w:r>
      <w:r w:rsidR="0068033B">
        <w:rPr>
          <w:rFonts w:ascii="仿宋" w:eastAsia="仿宋" w:hAnsi="仿宋" w:hint="eastAsia"/>
          <w:sz w:val="30"/>
          <w:szCs w:val="30"/>
        </w:rPr>
        <w:t>0</w:t>
      </w:r>
      <w:r w:rsidRPr="0078229F">
        <w:rPr>
          <w:rFonts w:ascii="仿宋" w:eastAsia="仿宋" w:hAnsi="仿宋" w:hint="eastAsia"/>
          <w:sz w:val="30"/>
          <w:szCs w:val="30"/>
        </w:rPr>
        <w:t>万元，占</w:t>
      </w:r>
      <w:r w:rsidR="0068033B">
        <w:rPr>
          <w:rFonts w:ascii="仿宋" w:eastAsia="仿宋" w:hAnsi="仿宋" w:hint="eastAsia"/>
          <w:sz w:val="30"/>
          <w:szCs w:val="30"/>
        </w:rPr>
        <w:t>0</w:t>
      </w:r>
      <w:r w:rsidRPr="0078229F">
        <w:rPr>
          <w:rFonts w:ascii="仿宋" w:eastAsia="仿宋" w:hAnsi="仿宋" w:hint="eastAsia"/>
          <w:sz w:val="30"/>
          <w:szCs w:val="30"/>
        </w:rPr>
        <w:t>%；事业单位经营收入 0 万元，占</w:t>
      </w:r>
      <w:r w:rsidR="00017101">
        <w:rPr>
          <w:rFonts w:ascii="仿宋" w:eastAsia="仿宋" w:hAnsi="仿宋" w:hint="eastAsia"/>
          <w:sz w:val="30"/>
          <w:szCs w:val="30"/>
        </w:rPr>
        <w:t>0</w:t>
      </w:r>
      <w:r w:rsidRPr="0078229F">
        <w:rPr>
          <w:rFonts w:ascii="仿宋" w:eastAsia="仿宋" w:hAnsi="仿宋" w:hint="eastAsia"/>
          <w:sz w:val="30"/>
          <w:szCs w:val="30"/>
        </w:rPr>
        <w:t>%；其他收入（含附属单位上缴收入、上级补助收入）</w:t>
      </w:r>
      <w:r w:rsidR="0068033B">
        <w:rPr>
          <w:rFonts w:ascii="仿宋" w:eastAsia="仿宋" w:hAnsi="仿宋" w:hint="eastAsia"/>
          <w:sz w:val="30"/>
          <w:szCs w:val="30"/>
        </w:rPr>
        <w:t>0</w:t>
      </w:r>
      <w:r w:rsidRPr="0078229F">
        <w:rPr>
          <w:rFonts w:ascii="仿宋" w:eastAsia="仿宋" w:hAnsi="仿宋" w:hint="eastAsia"/>
          <w:sz w:val="30"/>
          <w:szCs w:val="30"/>
        </w:rPr>
        <w:t xml:space="preserve">万元，占 </w:t>
      </w:r>
      <w:r w:rsidR="0068033B">
        <w:rPr>
          <w:rFonts w:ascii="仿宋" w:eastAsia="仿宋" w:hAnsi="仿宋" w:hint="eastAsia"/>
          <w:sz w:val="30"/>
          <w:szCs w:val="30"/>
        </w:rPr>
        <w:t>0</w:t>
      </w:r>
      <w:r w:rsidRPr="0078229F">
        <w:rPr>
          <w:rFonts w:ascii="仿宋" w:eastAsia="仿宋" w:hAnsi="仿宋" w:hint="eastAsia"/>
          <w:sz w:val="30"/>
          <w:szCs w:val="30"/>
        </w:rPr>
        <w:t>%。</w:t>
      </w:r>
      <w:r w:rsidRPr="00D60407">
        <w:rPr>
          <w:rFonts w:ascii="宋体" w:hAnsi="宋体" w:cs="宋体" w:hint="eastAsia"/>
          <w:sz w:val="32"/>
          <w:szCs w:val="32"/>
        </w:rPr>
        <w:t xml:space="preserve">  </w:t>
      </w:r>
    </w:p>
    <w:p w:rsidR="004C19D3" w:rsidRDefault="00080D63">
      <w:pPr>
        <w:ind w:firstLine="63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二、支出决算情况说明</w:t>
      </w:r>
    </w:p>
    <w:p w:rsidR="004C19D3" w:rsidRPr="0078229F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本部门201</w:t>
      </w:r>
      <w:r w:rsidR="00655C25">
        <w:rPr>
          <w:rFonts w:ascii="仿宋" w:eastAsia="仿宋" w:hAnsi="仿宋" w:hint="eastAsia"/>
          <w:sz w:val="30"/>
          <w:szCs w:val="30"/>
        </w:rPr>
        <w:t>9</w:t>
      </w:r>
      <w:r w:rsidRPr="0078229F">
        <w:rPr>
          <w:rFonts w:ascii="仿宋" w:eastAsia="仿宋" w:hAnsi="仿宋" w:hint="eastAsia"/>
          <w:sz w:val="30"/>
          <w:szCs w:val="30"/>
        </w:rPr>
        <w:t>年度支出总计</w:t>
      </w:r>
      <w:r w:rsidR="008E2B16">
        <w:rPr>
          <w:rFonts w:ascii="仿宋" w:eastAsia="仿宋" w:hAnsi="仿宋" w:hint="eastAsia"/>
          <w:sz w:val="30"/>
          <w:szCs w:val="30"/>
        </w:rPr>
        <w:t>1212.62</w:t>
      </w:r>
      <w:r w:rsidRPr="0078229F">
        <w:rPr>
          <w:rFonts w:ascii="仿宋" w:eastAsia="仿宋" w:hAnsi="仿宋" w:hint="eastAsia"/>
          <w:sz w:val="30"/>
          <w:szCs w:val="30"/>
        </w:rPr>
        <w:t>万元，较上年增长</w:t>
      </w:r>
      <w:r w:rsidR="008E2B16">
        <w:rPr>
          <w:rFonts w:ascii="仿宋" w:eastAsia="仿宋" w:hAnsi="仿宋" w:hint="eastAsia"/>
          <w:sz w:val="30"/>
          <w:szCs w:val="30"/>
        </w:rPr>
        <w:t>18</w:t>
      </w:r>
      <w:r w:rsidRPr="0078229F">
        <w:rPr>
          <w:rFonts w:ascii="仿宋" w:eastAsia="仿宋" w:hAnsi="仿宋" w:hint="eastAsia"/>
          <w:sz w:val="30"/>
          <w:szCs w:val="30"/>
        </w:rPr>
        <w:t>%，主要原因是：</w:t>
      </w:r>
      <w:r w:rsidR="00E50977">
        <w:rPr>
          <w:rFonts w:ascii="仿宋" w:eastAsia="仿宋" w:hAnsi="仿宋" w:hint="eastAsia"/>
          <w:sz w:val="30"/>
          <w:szCs w:val="30"/>
        </w:rPr>
        <w:t>项目经费</w:t>
      </w:r>
      <w:r w:rsidR="00932981">
        <w:rPr>
          <w:rFonts w:ascii="仿宋" w:eastAsia="仿宋" w:hAnsi="仿宋" w:hint="eastAsia"/>
          <w:sz w:val="30"/>
          <w:szCs w:val="30"/>
        </w:rPr>
        <w:t>的增长</w:t>
      </w:r>
      <w:r w:rsidRPr="0078229F">
        <w:rPr>
          <w:rFonts w:ascii="仿宋" w:eastAsia="仿宋" w:hAnsi="仿宋" w:hint="eastAsia"/>
          <w:sz w:val="30"/>
          <w:szCs w:val="30"/>
        </w:rPr>
        <w:t>。</w:t>
      </w:r>
      <w:bookmarkStart w:id="0" w:name="_GoBack"/>
      <w:bookmarkEnd w:id="0"/>
    </w:p>
    <w:p w:rsidR="004C19D3" w:rsidRPr="0078229F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本年支出的具体构成为：基本支出</w:t>
      </w:r>
      <w:r w:rsidR="00AF7D87">
        <w:rPr>
          <w:rFonts w:ascii="仿宋" w:eastAsia="仿宋" w:hAnsi="仿宋" w:hint="eastAsia"/>
          <w:sz w:val="30"/>
          <w:szCs w:val="30"/>
        </w:rPr>
        <w:t>1090.3</w:t>
      </w:r>
      <w:r w:rsidR="007C4139">
        <w:rPr>
          <w:rFonts w:ascii="仿宋" w:eastAsia="仿宋" w:hAnsi="仿宋" w:hint="eastAsia"/>
          <w:sz w:val="30"/>
          <w:szCs w:val="30"/>
        </w:rPr>
        <w:t>2</w:t>
      </w:r>
      <w:r w:rsidRPr="0078229F">
        <w:rPr>
          <w:rFonts w:ascii="仿宋" w:eastAsia="仿宋" w:hAnsi="仿宋" w:hint="eastAsia"/>
          <w:sz w:val="30"/>
          <w:szCs w:val="30"/>
        </w:rPr>
        <w:t>万元，占</w:t>
      </w:r>
      <w:r w:rsidR="00AF7D87">
        <w:rPr>
          <w:rFonts w:ascii="仿宋" w:eastAsia="仿宋" w:hAnsi="仿宋" w:hint="eastAsia"/>
          <w:sz w:val="30"/>
          <w:szCs w:val="30"/>
        </w:rPr>
        <w:t>9</w:t>
      </w:r>
      <w:r w:rsidR="003F7E4C">
        <w:rPr>
          <w:rFonts w:ascii="仿宋" w:eastAsia="仿宋" w:hAnsi="仿宋" w:hint="eastAsia"/>
          <w:sz w:val="30"/>
          <w:szCs w:val="30"/>
        </w:rPr>
        <w:t>0</w:t>
      </w:r>
      <w:r w:rsidRPr="0078229F">
        <w:rPr>
          <w:rFonts w:ascii="仿宋" w:eastAsia="仿宋" w:hAnsi="仿宋" w:hint="eastAsia"/>
          <w:sz w:val="30"/>
          <w:szCs w:val="30"/>
        </w:rPr>
        <w:t>%；项目</w:t>
      </w:r>
      <w:r w:rsidRPr="0078229F">
        <w:rPr>
          <w:rFonts w:ascii="仿宋" w:eastAsia="仿宋" w:hAnsi="仿宋" w:hint="eastAsia"/>
          <w:sz w:val="30"/>
          <w:szCs w:val="30"/>
        </w:rPr>
        <w:lastRenderedPageBreak/>
        <w:t>支出</w:t>
      </w:r>
      <w:r w:rsidR="00AF7D87">
        <w:rPr>
          <w:rFonts w:ascii="仿宋" w:eastAsia="仿宋" w:hAnsi="仿宋" w:hint="eastAsia"/>
          <w:sz w:val="30"/>
          <w:szCs w:val="30"/>
        </w:rPr>
        <w:t>122.30</w:t>
      </w:r>
      <w:r w:rsidRPr="0078229F">
        <w:rPr>
          <w:rFonts w:ascii="仿宋" w:eastAsia="仿宋" w:hAnsi="仿宋" w:hint="eastAsia"/>
          <w:sz w:val="30"/>
          <w:szCs w:val="30"/>
        </w:rPr>
        <w:t>万元，占</w:t>
      </w:r>
      <w:r w:rsidR="00AF7D87">
        <w:rPr>
          <w:rFonts w:ascii="仿宋" w:eastAsia="仿宋" w:hAnsi="仿宋" w:hint="eastAsia"/>
          <w:sz w:val="30"/>
          <w:szCs w:val="30"/>
        </w:rPr>
        <w:t>1</w:t>
      </w:r>
      <w:r w:rsidR="003F7E4C">
        <w:rPr>
          <w:rFonts w:ascii="仿宋" w:eastAsia="仿宋" w:hAnsi="仿宋" w:hint="eastAsia"/>
          <w:sz w:val="30"/>
          <w:szCs w:val="30"/>
        </w:rPr>
        <w:t>0</w:t>
      </w:r>
      <w:r w:rsidRPr="0078229F">
        <w:rPr>
          <w:rFonts w:ascii="仿宋" w:eastAsia="仿宋" w:hAnsi="仿宋" w:hint="eastAsia"/>
          <w:sz w:val="30"/>
          <w:szCs w:val="30"/>
        </w:rPr>
        <w:t>%；事业单位经营支出0 万元，占</w:t>
      </w:r>
      <w:r w:rsidR="003F7E4C">
        <w:rPr>
          <w:rFonts w:ascii="仿宋" w:eastAsia="仿宋" w:hAnsi="仿宋" w:hint="eastAsia"/>
          <w:sz w:val="30"/>
          <w:szCs w:val="30"/>
        </w:rPr>
        <w:t xml:space="preserve"> </w:t>
      </w:r>
      <w:r w:rsidRPr="0078229F">
        <w:rPr>
          <w:rFonts w:ascii="仿宋" w:eastAsia="仿宋" w:hAnsi="仿宋" w:hint="eastAsia"/>
          <w:sz w:val="30"/>
          <w:szCs w:val="30"/>
        </w:rPr>
        <w:t>0%；其他支出（对附属单位补助支出、上缴上级支出）0 万元，占 0%。</w:t>
      </w:r>
    </w:p>
    <w:p w:rsidR="004C19D3" w:rsidRDefault="00080D63">
      <w:pPr>
        <w:ind w:firstLine="63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三、财政拨款支出决算情况说明</w:t>
      </w:r>
    </w:p>
    <w:p w:rsidR="004C19D3" w:rsidRPr="0078229F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本部门201</w:t>
      </w:r>
      <w:r w:rsidR="00655C25">
        <w:rPr>
          <w:rFonts w:ascii="仿宋" w:eastAsia="仿宋" w:hAnsi="仿宋" w:hint="eastAsia"/>
          <w:sz w:val="30"/>
          <w:szCs w:val="30"/>
        </w:rPr>
        <w:t>9</w:t>
      </w:r>
      <w:r w:rsidRPr="0078229F">
        <w:rPr>
          <w:rFonts w:ascii="仿宋" w:eastAsia="仿宋" w:hAnsi="仿宋" w:hint="eastAsia"/>
          <w:sz w:val="30"/>
          <w:szCs w:val="30"/>
        </w:rPr>
        <w:t>年度财政拨款支出年初预算数为</w:t>
      </w:r>
      <w:r w:rsidR="00CD298A">
        <w:rPr>
          <w:rFonts w:ascii="仿宋" w:eastAsia="仿宋" w:hAnsi="仿宋" w:hint="eastAsia"/>
          <w:sz w:val="30"/>
          <w:szCs w:val="30"/>
        </w:rPr>
        <w:t>1212.62</w:t>
      </w:r>
      <w:r w:rsidRPr="0078229F">
        <w:rPr>
          <w:rFonts w:ascii="仿宋" w:eastAsia="仿宋" w:hAnsi="仿宋" w:hint="eastAsia"/>
          <w:sz w:val="30"/>
          <w:szCs w:val="30"/>
        </w:rPr>
        <w:t>万元，决算数为</w:t>
      </w:r>
      <w:r w:rsidR="00CD298A">
        <w:rPr>
          <w:rFonts w:ascii="仿宋" w:eastAsia="仿宋" w:hAnsi="仿宋" w:hint="eastAsia"/>
          <w:sz w:val="30"/>
          <w:szCs w:val="30"/>
        </w:rPr>
        <w:t>1212.62</w:t>
      </w:r>
      <w:r w:rsidRPr="0078229F">
        <w:rPr>
          <w:rFonts w:ascii="仿宋" w:eastAsia="仿宋" w:hAnsi="仿宋" w:hint="eastAsia"/>
          <w:sz w:val="30"/>
          <w:szCs w:val="30"/>
        </w:rPr>
        <w:t>元，完成年初预算的</w:t>
      </w:r>
      <w:r w:rsidR="000C57EB">
        <w:rPr>
          <w:rFonts w:ascii="仿宋" w:eastAsia="仿宋" w:hAnsi="仿宋" w:hint="eastAsia"/>
          <w:sz w:val="30"/>
          <w:szCs w:val="30"/>
        </w:rPr>
        <w:t>100</w:t>
      </w:r>
      <w:r w:rsidRPr="0078229F">
        <w:rPr>
          <w:rFonts w:ascii="仿宋" w:eastAsia="仿宋" w:hAnsi="仿宋" w:hint="eastAsia"/>
          <w:sz w:val="30"/>
          <w:szCs w:val="30"/>
        </w:rPr>
        <w:t>%，其中：</w:t>
      </w:r>
    </w:p>
    <w:p w:rsidR="000C57EB" w:rsidRDefault="000C57EB" w:rsidP="000C57EB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0C57EB">
        <w:rPr>
          <w:rFonts w:ascii="仿宋" w:eastAsia="仿宋" w:hAnsi="仿宋" w:hint="eastAsia"/>
          <w:sz w:val="30"/>
          <w:szCs w:val="30"/>
        </w:rPr>
        <w:t>教育支出年初预算数为</w:t>
      </w:r>
      <w:r w:rsidR="00CD298A">
        <w:rPr>
          <w:rFonts w:ascii="仿宋" w:eastAsia="仿宋" w:hAnsi="仿宋" w:hint="eastAsia"/>
          <w:sz w:val="30"/>
          <w:szCs w:val="30"/>
        </w:rPr>
        <w:t>107</w:t>
      </w:r>
      <w:r w:rsidR="004A05D7">
        <w:rPr>
          <w:rFonts w:ascii="仿宋" w:eastAsia="仿宋" w:hAnsi="仿宋" w:hint="eastAsia"/>
          <w:sz w:val="30"/>
          <w:szCs w:val="30"/>
        </w:rPr>
        <w:t>6</w:t>
      </w:r>
      <w:r w:rsidR="00CD298A">
        <w:rPr>
          <w:rFonts w:ascii="仿宋" w:eastAsia="仿宋" w:hAnsi="仿宋" w:hint="eastAsia"/>
          <w:sz w:val="30"/>
          <w:szCs w:val="30"/>
        </w:rPr>
        <w:t>.22</w:t>
      </w:r>
      <w:r w:rsidRPr="000C57EB">
        <w:rPr>
          <w:rFonts w:ascii="仿宋" w:eastAsia="仿宋" w:hAnsi="仿宋" w:hint="eastAsia"/>
          <w:sz w:val="30"/>
          <w:szCs w:val="30"/>
        </w:rPr>
        <w:t>万元，决算数为</w:t>
      </w:r>
      <w:r w:rsidR="00CD298A">
        <w:rPr>
          <w:rFonts w:ascii="仿宋" w:eastAsia="仿宋" w:hAnsi="仿宋" w:hint="eastAsia"/>
          <w:sz w:val="30"/>
          <w:szCs w:val="30"/>
        </w:rPr>
        <w:t>107</w:t>
      </w:r>
      <w:r w:rsidR="004A05D7">
        <w:rPr>
          <w:rFonts w:ascii="仿宋" w:eastAsia="仿宋" w:hAnsi="仿宋" w:hint="eastAsia"/>
          <w:sz w:val="30"/>
          <w:szCs w:val="30"/>
        </w:rPr>
        <w:t>6</w:t>
      </w:r>
      <w:r w:rsidR="00CD298A">
        <w:rPr>
          <w:rFonts w:ascii="仿宋" w:eastAsia="仿宋" w:hAnsi="仿宋" w:hint="eastAsia"/>
          <w:sz w:val="30"/>
          <w:szCs w:val="30"/>
        </w:rPr>
        <w:t>.22</w:t>
      </w:r>
      <w:r w:rsidRPr="000C57EB">
        <w:rPr>
          <w:rFonts w:ascii="仿宋" w:eastAsia="仿宋" w:hAnsi="仿宋" w:hint="eastAsia"/>
          <w:sz w:val="30"/>
          <w:szCs w:val="30"/>
        </w:rPr>
        <w:t>万元，完成年初预算的</w:t>
      </w:r>
      <w:r w:rsidRPr="000C57EB">
        <w:rPr>
          <w:rFonts w:ascii="仿宋" w:eastAsia="仿宋" w:hAnsi="仿宋"/>
          <w:sz w:val="30"/>
          <w:szCs w:val="30"/>
        </w:rPr>
        <w:t>100%</w:t>
      </w:r>
      <w:r w:rsidRPr="000C57EB">
        <w:rPr>
          <w:rFonts w:ascii="仿宋" w:eastAsia="仿宋" w:hAnsi="仿宋" w:hint="eastAsia"/>
          <w:sz w:val="30"/>
          <w:szCs w:val="30"/>
        </w:rPr>
        <w:t>；</w:t>
      </w:r>
      <w:r w:rsidRPr="0078229F">
        <w:rPr>
          <w:rFonts w:ascii="仿宋" w:eastAsia="仿宋" w:hAnsi="仿宋" w:hint="eastAsia"/>
          <w:sz w:val="30"/>
          <w:szCs w:val="30"/>
        </w:rPr>
        <w:t>主要原因是：</w:t>
      </w:r>
      <w:r w:rsidRPr="000C57EB">
        <w:rPr>
          <w:rFonts w:ascii="仿宋" w:eastAsia="仿宋" w:hAnsi="仿宋" w:hint="eastAsia"/>
          <w:sz w:val="30"/>
          <w:szCs w:val="30"/>
        </w:rPr>
        <w:t>按照年初预算拨付款项，未发生预算调整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0C57EB" w:rsidRDefault="000C57EB" w:rsidP="003F7E4C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0C57EB">
        <w:rPr>
          <w:rFonts w:ascii="仿宋" w:eastAsia="仿宋" w:hAnsi="仿宋" w:hint="eastAsia"/>
          <w:sz w:val="30"/>
          <w:szCs w:val="30"/>
        </w:rPr>
        <w:t>卫生</w:t>
      </w:r>
      <w:r w:rsidR="00082C83">
        <w:rPr>
          <w:rFonts w:ascii="仿宋" w:eastAsia="仿宋" w:hAnsi="仿宋" w:hint="eastAsia"/>
          <w:sz w:val="30"/>
          <w:szCs w:val="30"/>
        </w:rPr>
        <w:t>健康</w:t>
      </w:r>
      <w:r w:rsidRPr="000C57EB">
        <w:rPr>
          <w:rFonts w:ascii="仿宋" w:eastAsia="仿宋" w:hAnsi="仿宋" w:hint="eastAsia"/>
          <w:sz w:val="30"/>
          <w:szCs w:val="30"/>
        </w:rPr>
        <w:t>支出年初预算数为</w:t>
      </w:r>
      <w:r w:rsidR="002A4F37">
        <w:rPr>
          <w:rFonts w:ascii="仿宋" w:eastAsia="仿宋" w:hAnsi="仿宋" w:hint="eastAsia"/>
          <w:sz w:val="30"/>
          <w:szCs w:val="30"/>
        </w:rPr>
        <w:t>56.26</w:t>
      </w:r>
      <w:r w:rsidRPr="000C57EB">
        <w:rPr>
          <w:rFonts w:ascii="仿宋" w:eastAsia="仿宋" w:hAnsi="仿宋" w:hint="eastAsia"/>
          <w:sz w:val="30"/>
          <w:szCs w:val="30"/>
        </w:rPr>
        <w:t>万元，决算数为</w:t>
      </w:r>
      <w:r w:rsidR="002A4F37">
        <w:rPr>
          <w:rFonts w:ascii="仿宋" w:eastAsia="仿宋" w:hAnsi="仿宋" w:hint="eastAsia"/>
          <w:sz w:val="30"/>
          <w:szCs w:val="30"/>
        </w:rPr>
        <w:t>56.26</w:t>
      </w:r>
      <w:r w:rsidRPr="000C57EB">
        <w:rPr>
          <w:rFonts w:ascii="仿宋" w:eastAsia="仿宋" w:hAnsi="仿宋" w:hint="eastAsia"/>
          <w:sz w:val="30"/>
          <w:szCs w:val="30"/>
        </w:rPr>
        <w:t>万元，完成年初预算的</w:t>
      </w:r>
      <w:r w:rsidRPr="000C57EB">
        <w:rPr>
          <w:rFonts w:ascii="仿宋" w:eastAsia="仿宋" w:hAnsi="仿宋"/>
          <w:sz w:val="30"/>
          <w:szCs w:val="30"/>
        </w:rPr>
        <w:t>100%</w:t>
      </w:r>
      <w:r w:rsidRPr="000C57EB">
        <w:rPr>
          <w:rFonts w:ascii="仿宋" w:eastAsia="仿宋" w:hAnsi="仿宋" w:hint="eastAsia"/>
          <w:sz w:val="30"/>
          <w:szCs w:val="30"/>
        </w:rPr>
        <w:t>；</w:t>
      </w:r>
      <w:r w:rsidRPr="0078229F">
        <w:rPr>
          <w:rFonts w:ascii="仿宋" w:eastAsia="仿宋" w:hAnsi="仿宋" w:hint="eastAsia"/>
          <w:sz w:val="30"/>
          <w:szCs w:val="30"/>
        </w:rPr>
        <w:t>主要原因是：</w:t>
      </w:r>
      <w:r w:rsidRPr="000C57EB">
        <w:rPr>
          <w:rFonts w:ascii="仿宋" w:eastAsia="仿宋" w:hAnsi="仿宋" w:hint="eastAsia"/>
          <w:sz w:val="30"/>
          <w:szCs w:val="30"/>
        </w:rPr>
        <w:t>按照年初预算拨付款项，未发生预算调整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0C57EB" w:rsidRDefault="000C57EB" w:rsidP="000C57EB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0C57EB">
        <w:rPr>
          <w:rFonts w:ascii="仿宋" w:eastAsia="仿宋" w:hAnsi="仿宋" w:hint="eastAsia"/>
          <w:sz w:val="30"/>
          <w:szCs w:val="30"/>
        </w:rPr>
        <w:t>住房保障支出年初预算数为</w:t>
      </w:r>
      <w:r w:rsidR="00395E98">
        <w:rPr>
          <w:rFonts w:ascii="仿宋" w:eastAsia="仿宋" w:hAnsi="仿宋" w:hint="eastAsia"/>
          <w:sz w:val="30"/>
          <w:szCs w:val="30"/>
        </w:rPr>
        <w:t>75.14</w:t>
      </w:r>
      <w:r w:rsidRPr="000C57EB">
        <w:rPr>
          <w:rFonts w:ascii="仿宋" w:eastAsia="仿宋" w:hAnsi="仿宋" w:hint="eastAsia"/>
          <w:sz w:val="30"/>
          <w:szCs w:val="30"/>
        </w:rPr>
        <w:t>万元，决算数为</w:t>
      </w:r>
      <w:r w:rsidR="00395E98">
        <w:rPr>
          <w:rFonts w:ascii="仿宋" w:eastAsia="仿宋" w:hAnsi="仿宋" w:hint="eastAsia"/>
          <w:sz w:val="30"/>
          <w:szCs w:val="30"/>
        </w:rPr>
        <w:t>75.14</w:t>
      </w:r>
      <w:r w:rsidRPr="000C57EB">
        <w:rPr>
          <w:rFonts w:ascii="仿宋" w:eastAsia="仿宋" w:hAnsi="仿宋" w:hint="eastAsia"/>
          <w:sz w:val="30"/>
          <w:szCs w:val="30"/>
        </w:rPr>
        <w:t>万元，完成年初预算的</w:t>
      </w:r>
      <w:r w:rsidRPr="000C57EB">
        <w:rPr>
          <w:rFonts w:ascii="仿宋" w:eastAsia="仿宋" w:hAnsi="仿宋"/>
          <w:sz w:val="30"/>
          <w:szCs w:val="30"/>
        </w:rPr>
        <w:t>100%</w:t>
      </w:r>
      <w:r w:rsidRPr="000C57EB">
        <w:rPr>
          <w:rFonts w:ascii="仿宋" w:eastAsia="仿宋" w:hAnsi="仿宋" w:hint="eastAsia"/>
          <w:sz w:val="30"/>
          <w:szCs w:val="30"/>
        </w:rPr>
        <w:t>。</w:t>
      </w:r>
      <w:r w:rsidRPr="0078229F">
        <w:rPr>
          <w:rFonts w:ascii="仿宋" w:eastAsia="仿宋" w:hAnsi="仿宋" w:hint="eastAsia"/>
          <w:sz w:val="30"/>
          <w:szCs w:val="30"/>
        </w:rPr>
        <w:t>主要原因是：</w:t>
      </w:r>
      <w:r w:rsidRPr="000C57EB">
        <w:rPr>
          <w:rFonts w:ascii="仿宋" w:eastAsia="仿宋" w:hAnsi="仿宋" w:hint="eastAsia"/>
          <w:sz w:val="30"/>
          <w:szCs w:val="30"/>
        </w:rPr>
        <w:t>按照年初预算拨付款项，未发生预算调整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395E98" w:rsidRDefault="00395E98" w:rsidP="00395E98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其他</w:t>
      </w:r>
      <w:r w:rsidRPr="000C57EB">
        <w:rPr>
          <w:rFonts w:ascii="仿宋" w:eastAsia="仿宋" w:hAnsi="仿宋" w:hint="eastAsia"/>
          <w:sz w:val="30"/>
          <w:szCs w:val="30"/>
        </w:rPr>
        <w:t>支出年初预算数为</w:t>
      </w:r>
      <w:r>
        <w:rPr>
          <w:rFonts w:ascii="仿宋" w:eastAsia="仿宋" w:hAnsi="仿宋" w:hint="eastAsia"/>
          <w:sz w:val="30"/>
          <w:szCs w:val="30"/>
        </w:rPr>
        <w:t>5</w:t>
      </w:r>
      <w:r w:rsidRPr="000C57EB">
        <w:rPr>
          <w:rFonts w:ascii="仿宋" w:eastAsia="仿宋" w:hAnsi="仿宋" w:hint="eastAsia"/>
          <w:sz w:val="30"/>
          <w:szCs w:val="30"/>
        </w:rPr>
        <w:t>万元，决算数为</w:t>
      </w:r>
      <w:r>
        <w:rPr>
          <w:rFonts w:ascii="仿宋" w:eastAsia="仿宋" w:hAnsi="仿宋" w:hint="eastAsia"/>
          <w:sz w:val="30"/>
          <w:szCs w:val="30"/>
        </w:rPr>
        <w:t>5</w:t>
      </w:r>
      <w:r w:rsidRPr="000C57EB">
        <w:rPr>
          <w:rFonts w:ascii="仿宋" w:eastAsia="仿宋" w:hAnsi="仿宋" w:hint="eastAsia"/>
          <w:sz w:val="30"/>
          <w:szCs w:val="30"/>
        </w:rPr>
        <w:t>万元，完成年初预算的</w:t>
      </w:r>
      <w:r w:rsidRPr="000C57EB">
        <w:rPr>
          <w:rFonts w:ascii="仿宋" w:eastAsia="仿宋" w:hAnsi="仿宋"/>
          <w:sz w:val="30"/>
          <w:szCs w:val="30"/>
        </w:rPr>
        <w:t>100%</w:t>
      </w:r>
      <w:r w:rsidRPr="000C57EB">
        <w:rPr>
          <w:rFonts w:ascii="仿宋" w:eastAsia="仿宋" w:hAnsi="仿宋" w:hint="eastAsia"/>
          <w:sz w:val="30"/>
          <w:szCs w:val="30"/>
        </w:rPr>
        <w:t>。</w:t>
      </w:r>
      <w:r w:rsidRPr="0078229F">
        <w:rPr>
          <w:rFonts w:ascii="仿宋" w:eastAsia="仿宋" w:hAnsi="仿宋" w:hint="eastAsia"/>
          <w:sz w:val="30"/>
          <w:szCs w:val="30"/>
        </w:rPr>
        <w:t>主要原因是：</w:t>
      </w:r>
      <w:r w:rsidRPr="000C57EB">
        <w:rPr>
          <w:rFonts w:ascii="仿宋" w:eastAsia="仿宋" w:hAnsi="仿宋" w:hint="eastAsia"/>
          <w:sz w:val="30"/>
          <w:szCs w:val="30"/>
        </w:rPr>
        <w:t>按照年初预算拨付款项，未发生预算调整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4C19D3" w:rsidRDefault="00080D63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四、一般公共预算财政拨款基本支出决算情况说明</w:t>
      </w:r>
    </w:p>
    <w:p w:rsidR="004C19D3" w:rsidRPr="0078229F" w:rsidRDefault="00080D63" w:rsidP="00055A6E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本部门</w:t>
      </w:r>
      <w:r w:rsidRPr="0078229F">
        <w:rPr>
          <w:rFonts w:ascii="仿宋" w:eastAsia="仿宋" w:hAnsi="仿宋"/>
          <w:sz w:val="30"/>
          <w:szCs w:val="30"/>
        </w:rPr>
        <w:t>201</w:t>
      </w:r>
      <w:r w:rsidR="00655C25">
        <w:rPr>
          <w:rFonts w:ascii="仿宋" w:eastAsia="仿宋" w:hAnsi="仿宋" w:hint="eastAsia"/>
          <w:sz w:val="30"/>
          <w:szCs w:val="30"/>
        </w:rPr>
        <w:t>9</w:t>
      </w:r>
      <w:r w:rsidRPr="0078229F">
        <w:rPr>
          <w:rFonts w:ascii="仿宋" w:eastAsia="仿宋" w:hAnsi="仿宋" w:hint="eastAsia"/>
          <w:sz w:val="30"/>
          <w:szCs w:val="30"/>
        </w:rPr>
        <w:t>年度一般公共预算财政拨款基本支出</w:t>
      </w:r>
      <w:r w:rsidR="00C720E1">
        <w:rPr>
          <w:rFonts w:ascii="仿宋" w:eastAsia="仿宋" w:hAnsi="仿宋" w:hint="eastAsia"/>
          <w:sz w:val="30"/>
          <w:szCs w:val="30"/>
        </w:rPr>
        <w:t>1090.32</w:t>
      </w:r>
      <w:r w:rsidRPr="0078229F">
        <w:rPr>
          <w:rFonts w:ascii="仿宋" w:eastAsia="仿宋" w:hAnsi="仿宋" w:hint="eastAsia"/>
          <w:sz w:val="30"/>
          <w:szCs w:val="30"/>
        </w:rPr>
        <w:t>万元，其中：</w:t>
      </w:r>
    </w:p>
    <w:p w:rsidR="004C19D3" w:rsidRPr="0078229F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（一）工资福利支出</w:t>
      </w:r>
      <w:r w:rsidR="000F0482">
        <w:rPr>
          <w:rFonts w:ascii="仿宋" w:eastAsia="仿宋" w:hAnsi="仿宋" w:hint="eastAsia"/>
          <w:sz w:val="30"/>
          <w:szCs w:val="30"/>
        </w:rPr>
        <w:t>803.3</w:t>
      </w:r>
      <w:r w:rsidR="005B495A">
        <w:rPr>
          <w:rFonts w:ascii="仿宋" w:eastAsia="仿宋" w:hAnsi="仿宋" w:hint="eastAsia"/>
          <w:sz w:val="30"/>
          <w:szCs w:val="30"/>
        </w:rPr>
        <w:t>7</w:t>
      </w:r>
      <w:r w:rsidRPr="0078229F">
        <w:rPr>
          <w:rFonts w:ascii="仿宋" w:eastAsia="仿宋" w:hAnsi="仿宋" w:hint="eastAsia"/>
          <w:sz w:val="30"/>
          <w:szCs w:val="30"/>
        </w:rPr>
        <w:t>万元，较</w:t>
      </w:r>
      <w:r w:rsidRPr="0078229F">
        <w:rPr>
          <w:rFonts w:ascii="仿宋" w:eastAsia="仿宋" w:hAnsi="仿宋"/>
          <w:sz w:val="30"/>
          <w:szCs w:val="30"/>
        </w:rPr>
        <w:t>201</w:t>
      </w:r>
      <w:r w:rsidR="000F0482">
        <w:rPr>
          <w:rFonts w:ascii="仿宋" w:eastAsia="仿宋" w:hAnsi="仿宋" w:hint="eastAsia"/>
          <w:sz w:val="30"/>
          <w:szCs w:val="30"/>
        </w:rPr>
        <w:t>8</w:t>
      </w:r>
      <w:r w:rsidRPr="0078229F">
        <w:rPr>
          <w:rFonts w:ascii="仿宋" w:eastAsia="仿宋" w:hAnsi="仿宋" w:hint="eastAsia"/>
          <w:sz w:val="30"/>
          <w:szCs w:val="30"/>
        </w:rPr>
        <w:t>年</w:t>
      </w:r>
      <w:r w:rsidR="000F0482">
        <w:rPr>
          <w:rFonts w:ascii="仿宋" w:eastAsia="仿宋" w:hAnsi="仿宋" w:hint="eastAsia"/>
          <w:sz w:val="30"/>
          <w:szCs w:val="30"/>
        </w:rPr>
        <w:t>786.27</w:t>
      </w:r>
      <w:r w:rsidRPr="0078229F">
        <w:rPr>
          <w:rFonts w:ascii="仿宋" w:eastAsia="仿宋" w:hAnsi="仿宋" w:hint="eastAsia"/>
          <w:sz w:val="30"/>
          <w:szCs w:val="30"/>
        </w:rPr>
        <w:t>万元增加</w:t>
      </w:r>
      <w:r w:rsidR="000F0482">
        <w:rPr>
          <w:rFonts w:ascii="仿宋" w:eastAsia="仿宋" w:hAnsi="仿宋" w:hint="eastAsia"/>
          <w:sz w:val="30"/>
          <w:szCs w:val="30"/>
        </w:rPr>
        <w:t>17.1</w:t>
      </w:r>
      <w:r w:rsidRPr="0078229F">
        <w:rPr>
          <w:rFonts w:ascii="仿宋" w:eastAsia="仿宋" w:hAnsi="仿宋" w:hint="eastAsia"/>
          <w:sz w:val="30"/>
          <w:szCs w:val="30"/>
        </w:rPr>
        <w:t>万元，增长</w:t>
      </w:r>
      <w:r w:rsidR="000F0482">
        <w:rPr>
          <w:rFonts w:ascii="仿宋" w:eastAsia="仿宋" w:hAnsi="仿宋" w:hint="eastAsia"/>
          <w:sz w:val="30"/>
          <w:szCs w:val="30"/>
        </w:rPr>
        <w:t>2</w:t>
      </w:r>
      <w:r w:rsidRPr="0078229F">
        <w:rPr>
          <w:rFonts w:ascii="仿宋" w:eastAsia="仿宋" w:hAnsi="仿宋"/>
          <w:sz w:val="30"/>
          <w:szCs w:val="30"/>
        </w:rPr>
        <w:t>%</w:t>
      </w:r>
      <w:r w:rsidRPr="0078229F">
        <w:rPr>
          <w:rFonts w:ascii="仿宋" w:eastAsia="仿宋" w:hAnsi="仿宋" w:hint="eastAsia"/>
          <w:sz w:val="30"/>
          <w:szCs w:val="30"/>
        </w:rPr>
        <w:t>，主要原因是：</w:t>
      </w:r>
      <w:r w:rsidR="000F0482">
        <w:rPr>
          <w:rFonts w:ascii="仿宋" w:eastAsia="仿宋" w:hAnsi="仿宋" w:hint="eastAsia"/>
          <w:sz w:val="30"/>
          <w:szCs w:val="30"/>
        </w:rPr>
        <w:t>工资</w:t>
      </w:r>
      <w:r w:rsidR="00590FAE">
        <w:rPr>
          <w:rFonts w:ascii="仿宋" w:eastAsia="仿宋" w:hAnsi="仿宋" w:hint="eastAsia"/>
          <w:sz w:val="30"/>
          <w:szCs w:val="30"/>
        </w:rPr>
        <w:t>及对应的五险一金</w:t>
      </w:r>
      <w:r w:rsidR="000F0482">
        <w:rPr>
          <w:rFonts w:ascii="仿宋" w:eastAsia="仿宋" w:hAnsi="仿宋" w:hint="eastAsia"/>
          <w:sz w:val="30"/>
          <w:szCs w:val="30"/>
        </w:rPr>
        <w:t>略有增长</w:t>
      </w:r>
      <w:r w:rsidR="00E6485B" w:rsidRPr="0078229F">
        <w:rPr>
          <w:rFonts w:ascii="仿宋" w:eastAsia="仿宋" w:hAnsi="仿宋" w:hint="eastAsia"/>
          <w:sz w:val="30"/>
          <w:szCs w:val="30"/>
        </w:rPr>
        <w:t>。</w:t>
      </w:r>
    </w:p>
    <w:p w:rsidR="004C19D3" w:rsidRPr="0078229F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（二）商品和服务支出</w:t>
      </w:r>
      <w:r w:rsidR="003265CA">
        <w:rPr>
          <w:rFonts w:ascii="仿宋" w:eastAsia="仿宋" w:hAnsi="仿宋" w:hint="eastAsia"/>
          <w:sz w:val="30"/>
          <w:szCs w:val="30"/>
        </w:rPr>
        <w:t>76.29</w:t>
      </w:r>
      <w:r w:rsidRPr="0078229F">
        <w:rPr>
          <w:rFonts w:ascii="仿宋" w:eastAsia="仿宋" w:hAnsi="仿宋" w:hint="eastAsia"/>
          <w:sz w:val="30"/>
          <w:szCs w:val="30"/>
        </w:rPr>
        <w:t>万元，较</w:t>
      </w:r>
      <w:r w:rsidRPr="0078229F">
        <w:rPr>
          <w:rFonts w:ascii="仿宋" w:eastAsia="仿宋" w:hAnsi="仿宋"/>
          <w:sz w:val="30"/>
          <w:szCs w:val="30"/>
        </w:rPr>
        <w:t>201</w:t>
      </w:r>
      <w:r w:rsidR="00654D32">
        <w:rPr>
          <w:rFonts w:ascii="仿宋" w:eastAsia="仿宋" w:hAnsi="仿宋" w:hint="eastAsia"/>
          <w:sz w:val="30"/>
          <w:szCs w:val="30"/>
        </w:rPr>
        <w:t>8</w:t>
      </w:r>
      <w:r w:rsidRPr="0078229F">
        <w:rPr>
          <w:rFonts w:ascii="仿宋" w:eastAsia="仿宋" w:hAnsi="仿宋" w:hint="eastAsia"/>
          <w:sz w:val="30"/>
          <w:szCs w:val="30"/>
        </w:rPr>
        <w:t>年</w:t>
      </w:r>
      <w:r w:rsidR="00654D32">
        <w:rPr>
          <w:rFonts w:ascii="仿宋" w:eastAsia="仿宋" w:hAnsi="仿宋" w:hint="eastAsia"/>
          <w:sz w:val="30"/>
          <w:szCs w:val="30"/>
        </w:rPr>
        <w:t>76.29</w:t>
      </w:r>
      <w:r w:rsidRPr="0078229F">
        <w:rPr>
          <w:rFonts w:ascii="仿宋" w:eastAsia="仿宋" w:hAnsi="仿宋" w:hint="eastAsia"/>
          <w:sz w:val="30"/>
          <w:szCs w:val="30"/>
        </w:rPr>
        <w:t>万元</w:t>
      </w:r>
      <w:r w:rsidR="00654D32">
        <w:rPr>
          <w:rFonts w:ascii="仿宋" w:eastAsia="仿宋" w:hAnsi="仿宋" w:hint="eastAsia"/>
          <w:sz w:val="30"/>
          <w:szCs w:val="30"/>
        </w:rPr>
        <w:t>持平</w:t>
      </w:r>
      <w:r w:rsidRPr="0078229F">
        <w:rPr>
          <w:rFonts w:ascii="仿宋" w:eastAsia="仿宋" w:hAnsi="仿宋" w:hint="eastAsia"/>
          <w:sz w:val="30"/>
          <w:szCs w:val="30"/>
        </w:rPr>
        <w:t>，主要原因是：</w:t>
      </w:r>
      <w:r w:rsidR="00D57BA6">
        <w:rPr>
          <w:rFonts w:ascii="仿宋" w:eastAsia="仿宋" w:hAnsi="仿宋" w:hint="eastAsia"/>
          <w:sz w:val="30"/>
          <w:szCs w:val="30"/>
        </w:rPr>
        <w:t>相关公用经费</w:t>
      </w:r>
      <w:r w:rsidR="006724EE">
        <w:rPr>
          <w:rFonts w:ascii="仿宋" w:eastAsia="仿宋" w:hAnsi="仿宋" w:hint="eastAsia"/>
          <w:sz w:val="30"/>
          <w:szCs w:val="30"/>
        </w:rPr>
        <w:t>基本持平</w:t>
      </w:r>
      <w:r w:rsidRPr="0078229F">
        <w:rPr>
          <w:rFonts w:ascii="仿宋" w:eastAsia="仿宋" w:hAnsi="仿宋" w:hint="eastAsia"/>
          <w:sz w:val="30"/>
          <w:szCs w:val="30"/>
        </w:rPr>
        <w:t>。</w:t>
      </w:r>
    </w:p>
    <w:p w:rsidR="004C19D3" w:rsidRPr="0078229F" w:rsidRDefault="00080D63" w:rsidP="00055A6E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（三）对个人和家庭补助支出</w:t>
      </w:r>
      <w:r w:rsidR="00C41E66">
        <w:rPr>
          <w:rFonts w:ascii="仿宋" w:eastAsia="仿宋" w:hAnsi="仿宋" w:hint="eastAsia"/>
          <w:sz w:val="30"/>
          <w:szCs w:val="30"/>
        </w:rPr>
        <w:t>203.2</w:t>
      </w:r>
      <w:r w:rsidR="005D4D9A">
        <w:rPr>
          <w:rFonts w:ascii="仿宋" w:eastAsia="仿宋" w:hAnsi="仿宋" w:hint="eastAsia"/>
          <w:sz w:val="30"/>
          <w:szCs w:val="30"/>
        </w:rPr>
        <w:t>4</w:t>
      </w:r>
      <w:r w:rsidRPr="0078229F">
        <w:rPr>
          <w:rFonts w:ascii="仿宋" w:eastAsia="仿宋" w:hAnsi="仿宋" w:hint="eastAsia"/>
          <w:sz w:val="30"/>
          <w:szCs w:val="30"/>
        </w:rPr>
        <w:t>万元，较</w:t>
      </w:r>
      <w:r w:rsidRPr="0078229F">
        <w:rPr>
          <w:rFonts w:ascii="仿宋" w:eastAsia="仿宋" w:hAnsi="仿宋"/>
          <w:sz w:val="30"/>
          <w:szCs w:val="30"/>
        </w:rPr>
        <w:t>20</w:t>
      </w:r>
      <w:r w:rsidR="005D4D9A">
        <w:rPr>
          <w:rFonts w:ascii="仿宋" w:eastAsia="仿宋" w:hAnsi="仿宋" w:hint="eastAsia"/>
          <w:sz w:val="30"/>
          <w:szCs w:val="30"/>
        </w:rPr>
        <w:t>1</w:t>
      </w:r>
      <w:r w:rsidR="00C41E66">
        <w:rPr>
          <w:rFonts w:ascii="仿宋" w:eastAsia="仿宋" w:hAnsi="仿宋" w:hint="eastAsia"/>
          <w:sz w:val="30"/>
          <w:szCs w:val="30"/>
        </w:rPr>
        <w:t>8</w:t>
      </w:r>
      <w:r w:rsidRPr="0078229F">
        <w:rPr>
          <w:rFonts w:ascii="仿宋" w:eastAsia="仿宋" w:hAnsi="仿宋" w:hint="eastAsia"/>
          <w:sz w:val="30"/>
          <w:szCs w:val="30"/>
        </w:rPr>
        <w:t>年</w:t>
      </w:r>
      <w:r w:rsidR="00C41E66">
        <w:rPr>
          <w:rFonts w:ascii="仿宋" w:eastAsia="仿宋" w:hAnsi="仿宋" w:hint="eastAsia"/>
          <w:sz w:val="30"/>
          <w:szCs w:val="30"/>
        </w:rPr>
        <w:t>158.04</w:t>
      </w:r>
      <w:r w:rsidRPr="0078229F">
        <w:rPr>
          <w:rFonts w:ascii="仿宋" w:eastAsia="仿宋" w:hAnsi="仿宋" w:hint="eastAsia"/>
          <w:sz w:val="30"/>
          <w:szCs w:val="30"/>
        </w:rPr>
        <w:lastRenderedPageBreak/>
        <w:t>万元</w:t>
      </w:r>
      <w:r w:rsidR="00C41E66">
        <w:rPr>
          <w:rFonts w:ascii="仿宋" w:eastAsia="仿宋" w:hAnsi="仿宋" w:hint="eastAsia"/>
          <w:sz w:val="30"/>
          <w:szCs w:val="30"/>
        </w:rPr>
        <w:t>增加45.2</w:t>
      </w:r>
      <w:r w:rsidRPr="0078229F">
        <w:rPr>
          <w:rFonts w:ascii="仿宋" w:eastAsia="仿宋" w:hAnsi="仿宋" w:hint="eastAsia"/>
          <w:sz w:val="30"/>
          <w:szCs w:val="30"/>
        </w:rPr>
        <w:t>万元，</w:t>
      </w:r>
      <w:r w:rsidR="00AE58E0">
        <w:rPr>
          <w:rFonts w:ascii="仿宋" w:eastAsia="仿宋" w:hAnsi="仿宋" w:hint="eastAsia"/>
          <w:sz w:val="30"/>
          <w:szCs w:val="30"/>
        </w:rPr>
        <w:t>增长</w:t>
      </w:r>
      <w:r w:rsidR="00C41E66">
        <w:rPr>
          <w:rFonts w:ascii="仿宋" w:eastAsia="仿宋" w:hAnsi="仿宋" w:hint="eastAsia"/>
          <w:sz w:val="30"/>
          <w:szCs w:val="30"/>
        </w:rPr>
        <w:t>29</w:t>
      </w:r>
      <w:r w:rsidRPr="0078229F">
        <w:rPr>
          <w:rFonts w:ascii="仿宋" w:eastAsia="仿宋" w:hAnsi="仿宋"/>
          <w:sz w:val="30"/>
          <w:szCs w:val="30"/>
        </w:rPr>
        <w:t>%</w:t>
      </w:r>
      <w:r w:rsidRPr="0078229F">
        <w:rPr>
          <w:rFonts w:ascii="仿宋" w:eastAsia="仿宋" w:hAnsi="仿宋" w:hint="eastAsia"/>
          <w:sz w:val="30"/>
          <w:szCs w:val="30"/>
        </w:rPr>
        <w:t>，主要原因是：</w:t>
      </w:r>
      <w:r w:rsidR="00C41E66">
        <w:rPr>
          <w:rFonts w:ascii="仿宋" w:eastAsia="仿宋" w:hAnsi="仿宋" w:hint="eastAsia"/>
          <w:sz w:val="30"/>
          <w:szCs w:val="30"/>
        </w:rPr>
        <w:t>退休人员</w:t>
      </w:r>
      <w:r w:rsidR="00C92207">
        <w:rPr>
          <w:rFonts w:ascii="仿宋" w:eastAsia="仿宋" w:hAnsi="仿宋" w:hint="eastAsia"/>
          <w:sz w:val="30"/>
          <w:szCs w:val="30"/>
        </w:rPr>
        <w:t>数量</w:t>
      </w:r>
      <w:r w:rsidR="00C41E66">
        <w:rPr>
          <w:rFonts w:ascii="仿宋" w:eastAsia="仿宋" w:hAnsi="仿宋" w:hint="eastAsia"/>
          <w:sz w:val="30"/>
          <w:szCs w:val="30"/>
        </w:rPr>
        <w:t>及其工资均有所增加</w:t>
      </w:r>
      <w:r w:rsidRPr="0078229F">
        <w:rPr>
          <w:rFonts w:ascii="仿宋" w:eastAsia="仿宋" w:hAnsi="仿宋" w:hint="eastAsia"/>
          <w:sz w:val="30"/>
          <w:szCs w:val="30"/>
        </w:rPr>
        <w:t>。</w:t>
      </w:r>
    </w:p>
    <w:p w:rsidR="004C19D3" w:rsidRPr="0078229F" w:rsidRDefault="00785DA0" w:rsidP="00055A6E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（四）</w:t>
      </w:r>
      <w:r w:rsidR="00080D63" w:rsidRPr="0078229F">
        <w:rPr>
          <w:rFonts w:ascii="仿宋" w:eastAsia="仿宋" w:hAnsi="仿宋" w:hint="eastAsia"/>
          <w:sz w:val="30"/>
          <w:szCs w:val="30"/>
        </w:rPr>
        <w:t>资本性支出</w:t>
      </w:r>
      <w:r w:rsidR="004673A8">
        <w:rPr>
          <w:rFonts w:ascii="仿宋" w:eastAsia="仿宋" w:hAnsi="仿宋" w:hint="eastAsia"/>
          <w:sz w:val="30"/>
          <w:szCs w:val="30"/>
        </w:rPr>
        <w:t>7.43</w:t>
      </w:r>
      <w:r w:rsidR="00080D63" w:rsidRPr="0078229F">
        <w:rPr>
          <w:rFonts w:ascii="仿宋" w:eastAsia="仿宋" w:hAnsi="仿宋" w:hint="eastAsia"/>
          <w:sz w:val="30"/>
          <w:szCs w:val="30"/>
        </w:rPr>
        <w:t>万元，较</w:t>
      </w:r>
      <w:r w:rsidR="00080D63" w:rsidRPr="0078229F">
        <w:rPr>
          <w:rFonts w:ascii="仿宋" w:eastAsia="仿宋" w:hAnsi="仿宋"/>
          <w:sz w:val="30"/>
          <w:szCs w:val="30"/>
        </w:rPr>
        <w:t>201</w:t>
      </w:r>
      <w:r w:rsidR="007C3320">
        <w:rPr>
          <w:rFonts w:ascii="仿宋" w:eastAsia="仿宋" w:hAnsi="仿宋" w:hint="eastAsia"/>
          <w:sz w:val="30"/>
          <w:szCs w:val="30"/>
        </w:rPr>
        <w:t>8</w:t>
      </w:r>
      <w:r w:rsidR="00080D63" w:rsidRPr="0078229F">
        <w:rPr>
          <w:rFonts w:ascii="仿宋" w:eastAsia="仿宋" w:hAnsi="仿宋" w:hint="eastAsia"/>
          <w:sz w:val="30"/>
          <w:szCs w:val="30"/>
        </w:rPr>
        <w:t>年</w:t>
      </w:r>
      <w:r w:rsidR="004673A8">
        <w:rPr>
          <w:rFonts w:ascii="仿宋" w:eastAsia="仿宋" w:hAnsi="仿宋" w:hint="eastAsia"/>
          <w:sz w:val="30"/>
          <w:szCs w:val="30"/>
        </w:rPr>
        <w:t>4.79</w:t>
      </w:r>
      <w:r w:rsidR="00080D63" w:rsidRPr="0078229F">
        <w:rPr>
          <w:rFonts w:ascii="仿宋" w:eastAsia="仿宋" w:hAnsi="仿宋" w:hint="eastAsia"/>
          <w:sz w:val="30"/>
          <w:szCs w:val="30"/>
        </w:rPr>
        <w:t>万元</w:t>
      </w:r>
      <w:r w:rsidR="004673A8">
        <w:rPr>
          <w:rFonts w:ascii="仿宋" w:eastAsia="仿宋" w:hAnsi="仿宋" w:hint="eastAsia"/>
          <w:sz w:val="30"/>
          <w:szCs w:val="30"/>
        </w:rPr>
        <w:t>增加2.64</w:t>
      </w:r>
      <w:r w:rsidR="00080D63" w:rsidRPr="0078229F">
        <w:rPr>
          <w:rFonts w:ascii="仿宋" w:eastAsia="仿宋" w:hAnsi="仿宋" w:hint="eastAsia"/>
          <w:sz w:val="30"/>
          <w:szCs w:val="30"/>
        </w:rPr>
        <w:t>万元，</w:t>
      </w:r>
      <w:r w:rsidR="00BE094C">
        <w:rPr>
          <w:rFonts w:ascii="仿宋" w:eastAsia="仿宋" w:hAnsi="仿宋" w:hint="eastAsia"/>
          <w:sz w:val="30"/>
          <w:szCs w:val="30"/>
        </w:rPr>
        <w:t>增加55</w:t>
      </w:r>
      <w:r w:rsidR="00080D63" w:rsidRPr="0078229F">
        <w:rPr>
          <w:rFonts w:ascii="仿宋" w:eastAsia="仿宋" w:hAnsi="仿宋"/>
          <w:sz w:val="30"/>
          <w:szCs w:val="30"/>
        </w:rPr>
        <w:t>%</w:t>
      </w:r>
      <w:r w:rsidR="00080D63" w:rsidRPr="0078229F">
        <w:rPr>
          <w:rFonts w:ascii="仿宋" w:eastAsia="仿宋" w:hAnsi="仿宋" w:hint="eastAsia"/>
          <w:sz w:val="30"/>
          <w:szCs w:val="30"/>
        </w:rPr>
        <w:t>，主要原因是：</w:t>
      </w:r>
      <w:r w:rsidR="00055A6E">
        <w:rPr>
          <w:rFonts w:ascii="仿宋" w:eastAsia="仿宋" w:hAnsi="仿宋" w:hint="eastAsia"/>
          <w:sz w:val="30"/>
          <w:szCs w:val="30"/>
        </w:rPr>
        <w:t>设备购置费</w:t>
      </w:r>
      <w:r w:rsidR="00E85374">
        <w:rPr>
          <w:rFonts w:ascii="仿宋" w:eastAsia="仿宋" w:hAnsi="仿宋" w:hint="eastAsia"/>
          <w:sz w:val="30"/>
          <w:szCs w:val="30"/>
        </w:rPr>
        <w:t>增加</w:t>
      </w:r>
      <w:r w:rsidR="00080D63" w:rsidRPr="0078229F">
        <w:rPr>
          <w:rFonts w:ascii="仿宋" w:eastAsia="仿宋" w:hAnsi="仿宋" w:hint="eastAsia"/>
          <w:sz w:val="30"/>
          <w:szCs w:val="30"/>
        </w:rPr>
        <w:t>。</w:t>
      </w:r>
    </w:p>
    <w:p w:rsidR="004C19D3" w:rsidRDefault="00080D63">
      <w:pPr>
        <w:pStyle w:val="p0"/>
        <w:spacing w:line="560" w:lineRule="exact"/>
        <w:ind w:firstLine="601"/>
        <w:rPr>
          <w:rFonts w:ascii="黑体" w:eastAsia="黑体" w:hAnsi="黑体"/>
          <w:kern w:val="2"/>
          <w:sz w:val="32"/>
          <w:szCs w:val="32"/>
        </w:rPr>
      </w:pPr>
      <w:r>
        <w:rPr>
          <w:rFonts w:ascii="黑体" w:eastAsia="黑体" w:hAnsi="黑体" w:cs="黑体" w:hint="eastAsia"/>
          <w:kern w:val="2"/>
          <w:sz w:val="32"/>
          <w:szCs w:val="32"/>
        </w:rPr>
        <w:t>五、一般公共预算财政拨款“三公”经费支出决算情况说明</w:t>
      </w:r>
    </w:p>
    <w:p w:rsidR="004C19D3" w:rsidRPr="0078229F" w:rsidRDefault="00080D63" w:rsidP="00055A6E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本部门201</w:t>
      </w:r>
      <w:r w:rsidR="00655C25">
        <w:rPr>
          <w:rFonts w:ascii="仿宋" w:eastAsia="仿宋" w:hAnsi="仿宋" w:hint="eastAsia"/>
          <w:sz w:val="30"/>
          <w:szCs w:val="30"/>
        </w:rPr>
        <w:t>9</w:t>
      </w:r>
      <w:r w:rsidRPr="0078229F">
        <w:rPr>
          <w:rFonts w:ascii="仿宋" w:eastAsia="仿宋" w:hAnsi="仿宋" w:hint="eastAsia"/>
          <w:sz w:val="30"/>
          <w:szCs w:val="30"/>
        </w:rPr>
        <w:t>年度一般公共预算财政拨款“三公”经费支出年初预算数为</w:t>
      </w:r>
      <w:r w:rsidR="00EA0936">
        <w:rPr>
          <w:rFonts w:ascii="仿宋" w:eastAsia="仿宋" w:hAnsi="仿宋" w:hint="eastAsia"/>
          <w:sz w:val="30"/>
          <w:szCs w:val="30"/>
        </w:rPr>
        <w:t>5</w:t>
      </w:r>
      <w:r w:rsidRPr="0078229F">
        <w:rPr>
          <w:rFonts w:ascii="仿宋" w:eastAsia="仿宋" w:hAnsi="仿宋" w:hint="eastAsia"/>
          <w:sz w:val="30"/>
          <w:szCs w:val="30"/>
        </w:rPr>
        <w:t>万元，决算数为</w:t>
      </w:r>
      <w:r w:rsidR="00EA0936">
        <w:rPr>
          <w:rFonts w:ascii="仿宋" w:eastAsia="仿宋" w:hAnsi="仿宋" w:hint="eastAsia"/>
          <w:sz w:val="30"/>
          <w:szCs w:val="30"/>
        </w:rPr>
        <w:t>4.76</w:t>
      </w:r>
      <w:r w:rsidRPr="0078229F">
        <w:rPr>
          <w:rFonts w:ascii="仿宋" w:eastAsia="仿宋" w:hAnsi="仿宋" w:hint="eastAsia"/>
          <w:sz w:val="30"/>
          <w:szCs w:val="30"/>
        </w:rPr>
        <w:t>万元，完成预算的</w:t>
      </w:r>
      <w:r w:rsidR="00EA0936">
        <w:rPr>
          <w:rFonts w:ascii="仿宋" w:eastAsia="仿宋" w:hAnsi="仿宋" w:hint="eastAsia"/>
          <w:sz w:val="30"/>
          <w:szCs w:val="30"/>
        </w:rPr>
        <w:t>95</w:t>
      </w:r>
      <w:r w:rsidRPr="0078229F">
        <w:rPr>
          <w:rFonts w:ascii="仿宋" w:eastAsia="仿宋" w:hAnsi="仿宋" w:hint="eastAsia"/>
          <w:sz w:val="30"/>
          <w:szCs w:val="30"/>
        </w:rPr>
        <w:t>%，决算数较</w:t>
      </w:r>
      <w:r w:rsidR="007E0045">
        <w:rPr>
          <w:rFonts w:ascii="仿宋" w:eastAsia="仿宋" w:hAnsi="仿宋" w:hint="eastAsia"/>
          <w:sz w:val="30"/>
          <w:szCs w:val="30"/>
        </w:rPr>
        <w:t>201</w:t>
      </w:r>
      <w:r w:rsidR="00EA0936">
        <w:rPr>
          <w:rFonts w:ascii="仿宋" w:eastAsia="仿宋" w:hAnsi="仿宋" w:hint="eastAsia"/>
          <w:sz w:val="30"/>
          <w:szCs w:val="30"/>
        </w:rPr>
        <w:t>8</w:t>
      </w:r>
      <w:r w:rsidR="007E0045">
        <w:rPr>
          <w:rFonts w:ascii="仿宋" w:eastAsia="仿宋" w:hAnsi="仿宋" w:hint="eastAsia"/>
          <w:sz w:val="30"/>
          <w:szCs w:val="30"/>
        </w:rPr>
        <w:t>年减少</w:t>
      </w:r>
      <w:r w:rsidR="00EA0936">
        <w:rPr>
          <w:rFonts w:ascii="仿宋" w:eastAsia="仿宋" w:hAnsi="仿宋" w:hint="eastAsia"/>
          <w:sz w:val="30"/>
          <w:szCs w:val="30"/>
        </w:rPr>
        <w:t>0.45</w:t>
      </w:r>
      <w:r w:rsidR="007E0045">
        <w:rPr>
          <w:rFonts w:ascii="仿宋" w:eastAsia="仿宋" w:hAnsi="仿宋" w:hint="eastAsia"/>
          <w:sz w:val="30"/>
          <w:szCs w:val="30"/>
        </w:rPr>
        <w:t>万元，下降</w:t>
      </w:r>
      <w:r w:rsidR="00EA0936">
        <w:rPr>
          <w:rFonts w:ascii="仿宋" w:eastAsia="仿宋" w:hAnsi="仿宋" w:hint="eastAsia"/>
          <w:sz w:val="30"/>
          <w:szCs w:val="30"/>
        </w:rPr>
        <w:t>9</w:t>
      </w:r>
      <w:r w:rsidR="007E0045" w:rsidRPr="0078229F">
        <w:rPr>
          <w:rFonts w:ascii="仿宋" w:eastAsia="仿宋" w:hAnsi="仿宋" w:hint="eastAsia"/>
          <w:sz w:val="30"/>
          <w:szCs w:val="30"/>
        </w:rPr>
        <w:t>%</w:t>
      </w:r>
      <w:r w:rsidR="007E0045">
        <w:rPr>
          <w:rFonts w:ascii="仿宋" w:eastAsia="仿宋" w:hAnsi="仿宋" w:hint="eastAsia"/>
          <w:sz w:val="30"/>
          <w:szCs w:val="30"/>
        </w:rPr>
        <w:t>，其中：</w:t>
      </w:r>
      <w:r w:rsidR="007E0045" w:rsidRPr="0078229F">
        <w:rPr>
          <w:rFonts w:ascii="仿宋" w:eastAsia="仿宋" w:hAnsi="仿宋"/>
          <w:sz w:val="30"/>
          <w:szCs w:val="30"/>
        </w:rPr>
        <w:t xml:space="preserve"> </w:t>
      </w:r>
    </w:p>
    <w:p w:rsidR="004C19D3" w:rsidRPr="0078229F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（一）因公出国（境）支出年初预算数为 0 万元，决算数为 0万元，完成预算的0 %。</w:t>
      </w:r>
    </w:p>
    <w:p w:rsidR="004C19D3" w:rsidRPr="0078229F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（二）公务接待费支出年初预算数为</w:t>
      </w:r>
      <w:r w:rsidR="00A52767">
        <w:rPr>
          <w:rFonts w:ascii="仿宋" w:eastAsia="仿宋" w:hAnsi="仿宋" w:hint="eastAsia"/>
          <w:sz w:val="30"/>
          <w:szCs w:val="30"/>
        </w:rPr>
        <w:t>5</w:t>
      </w:r>
      <w:r w:rsidRPr="0078229F">
        <w:rPr>
          <w:rFonts w:ascii="仿宋" w:eastAsia="仿宋" w:hAnsi="仿宋" w:hint="eastAsia"/>
          <w:sz w:val="30"/>
          <w:szCs w:val="30"/>
        </w:rPr>
        <w:t xml:space="preserve">万元，决算数为 </w:t>
      </w:r>
      <w:r w:rsidR="00A52767">
        <w:rPr>
          <w:rFonts w:ascii="仿宋" w:eastAsia="仿宋" w:hAnsi="仿宋" w:hint="eastAsia"/>
          <w:sz w:val="30"/>
          <w:szCs w:val="30"/>
        </w:rPr>
        <w:t>4.76</w:t>
      </w:r>
      <w:r w:rsidRPr="0078229F">
        <w:rPr>
          <w:rFonts w:ascii="仿宋" w:eastAsia="仿宋" w:hAnsi="仿宋" w:hint="eastAsia"/>
          <w:sz w:val="30"/>
          <w:szCs w:val="30"/>
        </w:rPr>
        <w:t>万元，完成预算的</w:t>
      </w:r>
      <w:r w:rsidR="00A52767">
        <w:rPr>
          <w:rFonts w:ascii="仿宋" w:eastAsia="仿宋" w:hAnsi="仿宋" w:hint="eastAsia"/>
          <w:sz w:val="30"/>
          <w:szCs w:val="30"/>
        </w:rPr>
        <w:t>95</w:t>
      </w:r>
      <w:r w:rsidRPr="0078229F">
        <w:rPr>
          <w:rFonts w:ascii="仿宋" w:eastAsia="仿宋" w:hAnsi="仿宋" w:hint="eastAsia"/>
          <w:sz w:val="30"/>
          <w:szCs w:val="30"/>
        </w:rPr>
        <w:t>%，决算数较上年下降</w:t>
      </w:r>
      <w:r w:rsidR="00A52767">
        <w:rPr>
          <w:rFonts w:ascii="仿宋" w:eastAsia="仿宋" w:hAnsi="仿宋" w:hint="eastAsia"/>
          <w:sz w:val="30"/>
          <w:szCs w:val="30"/>
        </w:rPr>
        <w:t>9</w:t>
      </w:r>
      <w:r w:rsidRPr="0078229F">
        <w:rPr>
          <w:rFonts w:ascii="仿宋" w:eastAsia="仿宋" w:hAnsi="仿宋" w:hint="eastAsia"/>
          <w:sz w:val="30"/>
          <w:szCs w:val="30"/>
        </w:rPr>
        <w:t>%。主要原因是：</w:t>
      </w:r>
      <w:r w:rsidR="007E0045" w:rsidRPr="007E0045">
        <w:rPr>
          <w:rFonts w:ascii="仿宋" w:eastAsia="仿宋" w:hAnsi="仿宋" w:hint="eastAsia"/>
          <w:sz w:val="30"/>
          <w:szCs w:val="30"/>
        </w:rPr>
        <w:t>压缩了部分不必要的公务接待费用</w:t>
      </w:r>
      <w:r w:rsidRPr="0078229F">
        <w:rPr>
          <w:rFonts w:ascii="仿宋" w:eastAsia="仿宋" w:hAnsi="仿宋" w:hint="eastAsia"/>
          <w:sz w:val="30"/>
          <w:szCs w:val="30"/>
        </w:rPr>
        <w:t>。</w:t>
      </w:r>
    </w:p>
    <w:p w:rsidR="004C19D3" w:rsidRPr="0078229F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（三）</w:t>
      </w:r>
      <w:r w:rsidR="007E0045" w:rsidRPr="007E0045">
        <w:rPr>
          <w:rFonts w:ascii="仿宋" w:eastAsia="仿宋" w:hAnsi="仿宋" w:hint="eastAsia"/>
          <w:sz w:val="30"/>
          <w:szCs w:val="30"/>
        </w:rPr>
        <w:t>公务用车购置及运行维护费支出</w:t>
      </w:r>
      <w:r w:rsidR="007E0045" w:rsidRPr="007E0045">
        <w:rPr>
          <w:rFonts w:ascii="仿宋" w:eastAsia="仿宋" w:hAnsi="仿宋"/>
          <w:sz w:val="30"/>
          <w:szCs w:val="30"/>
        </w:rPr>
        <w:t>0</w:t>
      </w:r>
      <w:r w:rsidR="007E0045" w:rsidRPr="007E0045">
        <w:rPr>
          <w:rFonts w:ascii="仿宋" w:eastAsia="仿宋" w:hAnsi="仿宋" w:hint="eastAsia"/>
          <w:sz w:val="30"/>
          <w:szCs w:val="30"/>
        </w:rPr>
        <w:t>万元，其中公务用车购置年初预算数为</w:t>
      </w:r>
      <w:r w:rsidR="007E0045" w:rsidRPr="007E0045">
        <w:rPr>
          <w:rFonts w:ascii="仿宋" w:eastAsia="仿宋" w:hAnsi="仿宋"/>
          <w:sz w:val="30"/>
          <w:szCs w:val="30"/>
        </w:rPr>
        <w:t>0</w:t>
      </w:r>
      <w:r w:rsidR="007E0045" w:rsidRPr="007E0045">
        <w:rPr>
          <w:rFonts w:ascii="仿宋" w:eastAsia="仿宋" w:hAnsi="仿宋" w:hint="eastAsia"/>
          <w:sz w:val="30"/>
          <w:szCs w:val="30"/>
        </w:rPr>
        <w:t>万元，决算数为</w:t>
      </w:r>
      <w:r w:rsidR="007E0045" w:rsidRPr="007E0045">
        <w:rPr>
          <w:rFonts w:ascii="仿宋" w:eastAsia="仿宋" w:hAnsi="仿宋"/>
          <w:sz w:val="30"/>
          <w:szCs w:val="30"/>
        </w:rPr>
        <w:t>0</w:t>
      </w:r>
      <w:r w:rsidR="007E0045" w:rsidRPr="007E0045">
        <w:rPr>
          <w:rFonts w:ascii="仿宋" w:eastAsia="仿宋" w:hAnsi="仿宋" w:hint="eastAsia"/>
          <w:sz w:val="30"/>
          <w:szCs w:val="30"/>
        </w:rPr>
        <w:t>万元，完成预算的</w:t>
      </w:r>
      <w:r w:rsidR="007E0045" w:rsidRPr="007E0045">
        <w:rPr>
          <w:rFonts w:ascii="仿宋" w:eastAsia="仿宋" w:hAnsi="仿宋"/>
          <w:sz w:val="30"/>
          <w:szCs w:val="30"/>
        </w:rPr>
        <w:t xml:space="preserve"> 0%</w:t>
      </w:r>
      <w:r w:rsidR="007E0045" w:rsidRPr="007E0045">
        <w:rPr>
          <w:rFonts w:ascii="仿宋" w:eastAsia="仿宋" w:hAnsi="仿宋" w:hint="eastAsia"/>
          <w:sz w:val="30"/>
          <w:szCs w:val="30"/>
        </w:rPr>
        <w:t>，决算数较上年持平。主要原因是：未发生公务用车购置费用；公务用车运行维护费支出年初预算数为</w:t>
      </w:r>
      <w:r w:rsidR="007E0045" w:rsidRPr="007E0045">
        <w:rPr>
          <w:rFonts w:ascii="仿宋" w:eastAsia="仿宋" w:hAnsi="仿宋"/>
          <w:sz w:val="30"/>
          <w:szCs w:val="30"/>
        </w:rPr>
        <w:t>0</w:t>
      </w:r>
      <w:r w:rsidR="007E0045" w:rsidRPr="007E0045">
        <w:rPr>
          <w:rFonts w:ascii="仿宋" w:eastAsia="仿宋" w:hAnsi="仿宋" w:hint="eastAsia"/>
          <w:sz w:val="30"/>
          <w:szCs w:val="30"/>
        </w:rPr>
        <w:t>万元，决算数为</w:t>
      </w:r>
      <w:r w:rsidR="007E0045" w:rsidRPr="007E0045">
        <w:rPr>
          <w:rFonts w:ascii="仿宋" w:eastAsia="仿宋" w:hAnsi="仿宋"/>
          <w:sz w:val="30"/>
          <w:szCs w:val="30"/>
        </w:rPr>
        <w:t>0</w:t>
      </w:r>
      <w:r w:rsidR="007E0045" w:rsidRPr="007E0045">
        <w:rPr>
          <w:rFonts w:ascii="仿宋" w:eastAsia="仿宋" w:hAnsi="仿宋" w:hint="eastAsia"/>
          <w:sz w:val="30"/>
          <w:szCs w:val="30"/>
        </w:rPr>
        <w:t>万元，完成预算的</w:t>
      </w:r>
      <w:r w:rsidR="007E0045" w:rsidRPr="007E0045">
        <w:rPr>
          <w:rFonts w:ascii="仿宋" w:eastAsia="仿宋" w:hAnsi="仿宋"/>
          <w:sz w:val="30"/>
          <w:szCs w:val="30"/>
        </w:rPr>
        <w:t>0%</w:t>
      </w:r>
      <w:r w:rsidR="007E0045" w:rsidRPr="007E0045">
        <w:rPr>
          <w:rFonts w:ascii="仿宋" w:eastAsia="仿宋" w:hAnsi="仿宋" w:hint="eastAsia"/>
          <w:sz w:val="30"/>
          <w:szCs w:val="30"/>
        </w:rPr>
        <w:t>，决算数较上年持平。主要原因是：没有公车，未发生公务用车运行维护费支出。</w:t>
      </w:r>
    </w:p>
    <w:p w:rsidR="004C19D3" w:rsidRDefault="00080D63">
      <w:pPr>
        <w:pStyle w:val="p0"/>
        <w:spacing w:line="560" w:lineRule="exact"/>
        <w:ind w:firstLine="601"/>
        <w:rPr>
          <w:rFonts w:ascii="黑体" w:eastAsia="黑体" w:hAnsi="黑体"/>
          <w:kern w:val="2"/>
          <w:sz w:val="32"/>
          <w:szCs w:val="32"/>
        </w:rPr>
      </w:pPr>
      <w:r>
        <w:rPr>
          <w:rFonts w:ascii="黑体" w:eastAsia="黑体" w:hAnsi="黑体" w:cs="黑体" w:hint="eastAsia"/>
          <w:kern w:val="2"/>
          <w:sz w:val="32"/>
          <w:szCs w:val="32"/>
        </w:rPr>
        <w:t>六、</w:t>
      </w:r>
      <w:r w:rsidR="007E0045">
        <w:rPr>
          <w:rFonts w:ascii="黑体" w:eastAsia="黑体" w:hAnsi="黑体" w:cs="黑体" w:hint="eastAsia"/>
          <w:kern w:val="2"/>
          <w:sz w:val="32"/>
          <w:szCs w:val="32"/>
        </w:rPr>
        <w:t>事业</w:t>
      </w:r>
      <w:r>
        <w:rPr>
          <w:rFonts w:ascii="黑体" w:eastAsia="黑体" w:hAnsi="黑体" w:cs="黑体" w:hint="eastAsia"/>
          <w:kern w:val="2"/>
          <w:sz w:val="32"/>
          <w:szCs w:val="32"/>
        </w:rPr>
        <w:t>运行经费支出情况说明</w:t>
      </w:r>
    </w:p>
    <w:p w:rsidR="007E0045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本部门201</w:t>
      </w:r>
      <w:r w:rsidR="00655C25">
        <w:rPr>
          <w:rFonts w:ascii="仿宋" w:eastAsia="仿宋" w:hAnsi="仿宋" w:hint="eastAsia"/>
          <w:sz w:val="30"/>
          <w:szCs w:val="30"/>
        </w:rPr>
        <w:t>9</w:t>
      </w:r>
      <w:r w:rsidRPr="0078229F">
        <w:rPr>
          <w:rFonts w:ascii="仿宋" w:eastAsia="仿宋" w:hAnsi="仿宋" w:hint="eastAsia"/>
          <w:sz w:val="30"/>
          <w:szCs w:val="30"/>
        </w:rPr>
        <w:t>年度</w:t>
      </w:r>
      <w:r w:rsidR="007E0045">
        <w:rPr>
          <w:rFonts w:ascii="仿宋" w:eastAsia="仿宋" w:hAnsi="仿宋" w:hint="eastAsia"/>
          <w:sz w:val="30"/>
          <w:szCs w:val="30"/>
        </w:rPr>
        <w:t>事业</w:t>
      </w:r>
      <w:r w:rsidRPr="0078229F">
        <w:rPr>
          <w:rFonts w:ascii="仿宋" w:eastAsia="仿宋" w:hAnsi="仿宋" w:hint="eastAsia"/>
          <w:sz w:val="30"/>
          <w:szCs w:val="30"/>
        </w:rPr>
        <w:t xml:space="preserve">运行经费 </w:t>
      </w:r>
      <w:r w:rsidR="0084113E">
        <w:rPr>
          <w:rFonts w:ascii="仿宋" w:eastAsia="仿宋" w:hAnsi="仿宋" w:hint="eastAsia"/>
          <w:sz w:val="30"/>
          <w:szCs w:val="30"/>
        </w:rPr>
        <w:t>76.29</w:t>
      </w:r>
      <w:r w:rsidRPr="0078229F">
        <w:rPr>
          <w:rFonts w:ascii="仿宋" w:eastAsia="仿宋" w:hAnsi="仿宋" w:hint="eastAsia"/>
          <w:sz w:val="30"/>
          <w:szCs w:val="30"/>
        </w:rPr>
        <w:t>万元，</w:t>
      </w:r>
      <w:r w:rsidR="007E0045">
        <w:rPr>
          <w:rFonts w:ascii="仿宋" w:eastAsia="仿宋" w:hAnsi="仿宋" w:hint="eastAsia"/>
          <w:sz w:val="30"/>
          <w:szCs w:val="30"/>
        </w:rPr>
        <w:t>较201</w:t>
      </w:r>
      <w:r w:rsidR="00A31FBA">
        <w:rPr>
          <w:rFonts w:ascii="仿宋" w:eastAsia="仿宋" w:hAnsi="仿宋" w:hint="eastAsia"/>
          <w:sz w:val="30"/>
          <w:szCs w:val="30"/>
        </w:rPr>
        <w:t>8</w:t>
      </w:r>
      <w:r w:rsidR="007E0045">
        <w:rPr>
          <w:rFonts w:ascii="仿宋" w:eastAsia="仿宋" w:hAnsi="仿宋" w:hint="eastAsia"/>
          <w:sz w:val="30"/>
          <w:szCs w:val="30"/>
        </w:rPr>
        <w:t>年</w:t>
      </w:r>
      <w:r w:rsidR="00A31FBA">
        <w:rPr>
          <w:rFonts w:ascii="仿宋" w:eastAsia="仿宋" w:hAnsi="仿宋" w:hint="eastAsia"/>
          <w:sz w:val="30"/>
          <w:szCs w:val="30"/>
        </w:rPr>
        <w:t>持平</w:t>
      </w:r>
      <w:r w:rsidR="007E0045">
        <w:rPr>
          <w:rFonts w:ascii="仿宋" w:eastAsia="仿宋" w:hAnsi="仿宋" w:hint="eastAsia"/>
          <w:sz w:val="30"/>
          <w:szCs w:val="30"/>
        </w:rPr>
        <w:t>，主要原因是：</w:t>
      </w:r>
      <w:r w:rsidR="0084113E">
        <w:rPr>
          <w:rFonts w:ascii="仿宋" w:eastAsia="仿宋" w:hAnsi="仿宋" w:hint="eastAsia"/>
          <w:sz w:val="30"/>
          <w:szCs w:val="30"/>
        </w:rPr>
        <w:t>相关公用经费的开支</w:t>
      </w:r>
      <w:r w:rsidR="00A31FBA">
        <w:rPr>
          <w:rFonts w:ascii="仿宋" w:eastAsia="仿宋" w:hAnsi="仿宋" w:hint="eastAsia"/>
          <w:sz w:val="30"/>
          <w:szCs w:val="30"/>
        </w:rPr>
        <w:t>基本持平</w:t>
      </w:r>
      <w:r w:rsidR="0084113E" w:rsidRPr="0078229F">
        <w:rPr>
          <w:rFonts w:ascii="仿宋" w:eastAsia="仿宋" w:hAnsi="仿宋" w:hint="eastAsia"/>
          <w:sz w:val="30"/>
          <w:szCs w:val="30"/>
        </w:rPr>
        <w:t>。</w:t>
      </w:r>
    </w:p>
    <w:p w:rsidR="004C19D3" w:rsidRDefault="00080D63" w:rsidP="007E0045">
      <w:pPr>
        <w:snapToGrid w:val="0"/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七、政府采购支出情况说明</w:t>
      </w:r>
    </w:p>
    <w:p w:rsidR="004C19D3" w:rsidRPr="0078229F" w:rsidRDefault="00080D63" w:rsidP="007E0045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8229F">
        <w:rPr>
          <w:rFonts w:ascii="仿宋" w:eastAsia="仿宋" w:hAnsi="仿宋" w:hint="eastAsia"/>
          <w:sz w:val="30"/>
          <w:szCs w:val="30"/>
        </w:rPr>
        <w:t>本部门201</w:t>
      </w:r>
      <w:r w:rsidR="00655C25">
        <w:rPr>
          <w:rFonts w:ascii="仿宋" w:eastAsia="仿宋" w:hAnsi="仿宋" w:hint="eastAsia"/>
          <w:sz w:val="30"/>
          <w:szCs w:val="30"/>
        </w:rPr>
        <w:t>9</w:t>
      </w:r>
      <w:r w:rsidRPr="0078229F">
        <w:rPr>
          <w:rFonts w:ascii="仿宋" w:eastAsia="仿宋" w:hAnsi="仿宋" w:hint="eastAsia"/>
          <w:sz w:val="30"/>
          <w:szCs w:val="30"/>
        </w:rPr>
        <w:t xml:space="preserve">年度政府采购支出总额 </w:t>
      </w:r>
      <w:r w:rsidR="00770568">
        <w:rPr>
          <w:rFonts w:ascii="仿宋" w:eastAsia="仿宋" w:hAnsi="仿宋" w:hint="eastAsia"/>
          <w:sz w:val="30"/>
          <w:szCs w:val="30"/>
        </w:rPr>
        <w:t>7.43</w:t>
      </w:r>
      <w:r w:rsidRPr="0078229F">
        <w:rPr>
          <w:rFonts w:ascii="仿宋" w:eastAsia="仿宋" w:hAnsi="仿宋" w:hint="eastAsia"/>
          <w:sz w:val="30"/>
          <w:szCs w:val="30"/>
        </w:rPr>
        <w:t>万元，其中：政府采购货物支出</w:t>
      </w:r>
      <w:r w:rsidR="00770568">
        <w:rPr>
          <w:rFonts w:ascii="仿宋" w:eastAsia="仿宋" w:hAnsi="仿宋" w:hint="eastAsia"/>
          <w:sz w:val="30"/>
          <w:szCs w:val="30"/>
        </w:rPr>
        <w:t>7.43</w:t>
      </w:r>
      <w:r w:rsidRPr="0078229F">
        <w:rPr>
          <w:rFonts w:ascii="仿宋" w:eastAsia="仿宋" w:hAnsi="仿宋" w:hint="eastAsia"/>
          <w:sz w:val="30"/>
          <w:szCs w:val="30"/>
        </w:rPr>
        <w:t>万元、政府采购工程支出 0万元、政府采购服务支出0万元。</w:t>
      </w:r>
      <w:r w:rsidR="005C1E8D">
        <w:rPr>
          <w:rFonts w:ascii="仿宋" w:eastAsia="仿宋" w:hAnsi="仿宋" w:hint="eastAsia"/>
          <w:sz w:val="30"/>
          <w:szCs w:val="30"/>
        </w:rPr>
        <w:t xml:space="preserve">授予中小企业合同金额 0 万元，占政府采购支出总额的 </w:t>
      </w:r>
      <w:r w:rsidR="005C1E8D">
        <w:rPr>
          <w:rFonts w:ascii="仿宋" w:eastAsia="仿宋" w:hAnsi="仿宋" w:hint="eastAsia"/>
          <w:sz w:val="30"/>
          <w:szCs w:val="30"/>
        </w:rPr>
        <w:lastRenderedPageBreak/>
        <w:t>0 %，其中：授予小微企业合同金额</w:t>
      </w:r>
      <w:r w:rsidR="00770568">
        <w:rPr>
          <w:rFonts w:ascii="仿宋" w:eastAsia="仿宋" w:hAnsi="仿宋" w:hint="eastAsia"/>
          <w:sz w:val="30"/>
          <w:szCs w:val="30"/>
        </w:rPr>
        <w:t>7.43</w:t>
      </w:r>
      <w:r w:rsidR="005C1E8D">
        <w:rPr>
          <w:rFonts w:ascii="仿宋" w:eastAsia="仿宋" w:hAnsi="仿宋" w:hint="eastAsia"/>
          <w:sz w:val="30"/>
          <w:szCs w:val="30"/>
        </w:rPr>
        <w:t>万元，占政府采购支出总额的 100 %。</w:t>
      </w:r>
    </w:p>
    <w:p w:rsidR="00363D59" w:rsidRDefault="00363D59" w:rsidP="00363D59">
      <w:pPr>
        <w:widowControl/>
        <w:spacing w:line="660" w:lineRule="exact"/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 w:rsidRPr="00363D59">
        <w:rPr>
          <w:rFonts w:ascii="黑体" w:eastAsia="黑体" w:hAnsi="黑体" w:cs="黑体" w:hint="eastAsia"/>
          <w:sz w:val="32"/>
          <w:szCs w:val="32"/>
        </w:rPr>
        <w:t>八、国有资产占用情况说明</w:t>
      </w:r>
    </w:p>
    <w:p w:rsidR="00363D59" w:rsidRPr="00363D59" w:rsidRDefault="00363D59" w:rsidP="00363D59">
      <w:pPr>
        <w:widowControl/>
        <w:spacing w:line="660" w:lineRule="exact"/>
        <w:ind w:firstLineChars="200" w:firstLine="640"/>
        <w:jc w:val="left"/>
        <w:rPr>
          <w:rFonts w:ascii="仿宋" w:eastAsia="仿宋" w:hAnsi="仿宋" w:cs="黑体"/>
          <w:sz w:val="32"/>
          <w:szCs w:val="32"/>
        </w:rPr>
      </w:pPr>
      <w:r w:rsidRPr="00363D59">
        <w:rPr>
          <w:rFonts w:ascii="仿宋" w:eastAsia="仿宋" w:hAnsi="仿宋" w:cs="黑体" w:hint="eastAsia"/>
          <w:sz w:val="32"/>
          <w:szCs w:val="32"/>
        </w:rPr>
        <w:t>无车辆</w:t>
      </w:r>
      <w:r w:rsidR="001E76BA">
        <w:rPr>
          <w:rFonts w:ascii="仿宋" w:eastAsia="仿宋" w:hAnsi="仿宋" w:cs="黑体" w:hint="eastAsia"/>
          <w:sz w:val="32"/>
          <w:szCs w:val="32"/>
        </w:rPr>
        <w:t>、无50万元以上的设备、无100万元以上的设备。</w:t>
      </w:r>
    </w:p>
    <w:p w:rsidR="004C19D3" w:rsidRDefault="00363D59">
      <w:pPr>
        <w:spacing w:line="600" w:lineRule="exact"/>
        <w:ind w:firstLine="63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九</w:t>
      </w:r>
      <w:r w:rsidR="00080D63">
        <w:rPr>
          <w:rFonts w:ascii="黑体" w:eastAsia="黑体" w:hAnsi="黑体" w:cs="黑体" w:hint="eastAsia"/>
          <w:sz w:val="32"/>
          <w:szCs w:val="32"/>
        </w:rPr>
        <w:t>、预算绩效情况说明</w:t>
      </w:r>
    </w:p>
    <w:p w:rsidR="004C19D3" w:rsidRPr="0078229F" w:rsidRDefault="00080D63" w:rsidP="00C40A06">
      <w:pPr>
        <w:snapToGrid w:val="0"/>
        <w:spacing w:line="520" w:lineRule="exact"/>
        <w:ind w:firstLineChars="150" w:firstLine="480"/>
        <w:rPr>
          <w:rFonts w:ascii="仿宋" w:eastAsia="仿宋" w:hAnsi="仿宋"/>
          <w:sz w:val="30"/>
          <w:szCs w:val="30"/>
        </w:rPr>
      </w:pPr>
      <w:r>
        <w:rPr>
          <w:rFonts w:ascii="仿宋_GB2312" w:eastAsia="仿宋_GB2312" w:hAnsi="仿宋_GB2312" w:cs="仿宋_GB2312"/>
          <w:kern w:val="0"/>
          <w:sz w:val="32"/>
          <w:szCs w:val="32"/>
        </w:rPr>
        <w:t xml:space="preserve"> </w:t>
      </w:r>
      <w:r w:rsidR="001E76BA">
        <w:rPr>
          <w:rFonts w:ascii="仿宋" w:eastAsia="仿宋" w:hAnsi="仿宋" w:hint="eastAsia"/>
          <w:sz w:val="30"/>
          <w:szCs w:val="30"/>
        </w:rPr>
        <w:t>本部门无重点项目预算，不需要进行绩效目标预算评价。</w:t>
      </w:r>
    </w:p>
    <w:p w:rsidR="004C19D3" w:rsidRDefault="004C19D3">
      <w:pPr>
        <w:autoSpaceDE w:val="0"/>
        <w:autoSpaceDN w:val="0"/>
        <w:adjustRightInd w:val="0"/>
        <w:spacing w:line="600" w:lineRule="exact"/>
        <w:ind w:firstLine="641"/>
        <w:jc w:val="left"/>
        <w:rPr>
          <w:rFonts w:ascii="仿宋_GB2312" w:eastAsia="仿宋_GB2312" w:hAnsi="仿宋_GB2312"/>
          <w:kern w:val="0"/>
          <w:sz w:val="32"/>
          <w:szCs w:val="32"/>
        </w:rPr>
      </w:pPr>
    </w:p>
    <w:p w:rsidR="004C19D3" w:rsidRDefault="00080D63" w:rsidP="00CD0941">
      <w:pPr>
        <w:widowControl/>
        <w:spacing w:line="600" w:lineRule="exact"/>
        <w:ind w:firstLineChars="800" w:firstLine="256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第四部分</w:t>
      </w:r>
      <w:r>
        <w:rPr>
          <w:rFonts w:ascii="黑体" w:eastAsia="黑体" w:hAnsi="黑体" w:cs="黑体"/>
          <w:sz w:val="32"/>
          <w:szCs w:val="32"/>
        </w:rPr>
        <w:t xml:space="preserve">  </w:t>
      </w:r>
      <w:r>
        <w:rPr>
          <w:rFonts w:ascii="黑体" w:eastAsia="黑体" w:hAnsi="黑体" w:cs="黑体" w:hint="eastAsia"/>
          <w:sz w:val="32"/>
          <w:szCs w:val="32"/>
        </w:rPr>
        <w:t>名词解释</w:t>
      </w:r>
    </w:p>
    <w:p w:rsidR="004C19D3" w:rsidRDefault="004C19D3">
      <w:pPr>
        <w:widowControl/>
        <w:spacing w:line="600" w:lineRule="exact"/>
        <w:ind w:firstLine="640"/>
        <w:jc w:val="center"/>
        <w:rPr>
          <w:rFonts w:ascii="黑体" w:eastAsia="黑体" w:hAnsi="黑体" w:cs="黑体"/>
          <w:sz w:val="10"/>
          <w:szCs w:val="10"/>
        </w:rPr>
      </w:pPr>
    </w:p>
    <w:p w:rsidR="004C19D3" w:rsidRPr="00932981" w:rsidRDefault="00080D63" w:rsidP="00932981">
      <w:pPr>
        <w:snapToGrid w:val="0"/>
        <w:spacing w:line="520" w:lineRule="exact"/>
        <w:ind w:firstLineChars="250" w:firstLine="750"/>
        <w:rPr>
          <w:rFonts w:ascii="仿宋" w:eastAsia="仿宋" w:hAnsi="仿宋"/>
          <w:sz w:val="30"/>
          <w:szCs w:val="30"/>
        </w:rPr>
      </w:pPr>
      <w:r w:rsidRPr="00932981">
        <w:rPr>
          <w:rFonts w:ascii="仿宋" w:eastAsia="仿宋" w:hAnsi="仿宋" w:hint="eastAsia"/>
          <w:sz w:val="30"/>
          <w:szCs w:val="30"/>
        </w:rPr>
        <w:t>对部门决算中涉及的收入科目、支出功能分类科目（明细到项级），结合部门实际，参照《201</w:t>
      </w:r>
      <w:r w:rsidR="00655C25">
        <w:rPr>
          <w:rFonts w:ascii="仿宋" w:eastAsia="仿宋" w:hAnsi="仿宋" w:hint="eastAsia"/>
          <w:sz w:val="30"/>
          <w:szCs w:val="30"/>
        </w:rPr>
        <w:t>9</w:t>
      </w:r>
      <w:r w:rsidRPr="00932981">
        <w:rPr>
          <w:rFonts w:ascii="仿宋" w:eastAsia="仿宋" w:hAnsi="仿宋" w:hint="eastAsia"/>
          <w:sz w:val="30"/>
          <w:szCs w:val="30"/>
        </w:rPr>
        <w:t>年政府收支分类科目》的规范说明进行解释。</w:t>
      </w:r>
    </w:p>
    <w:p w:rsidR="004C19D3" w:rsidRPr="00932981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932981">
        <w:rPr>
          <w:rFonts w:ascii="仿宋" w:eastAsia="仿宋" w:hAnsi="仿宋" w:hint="eastAsia"/>
          <w:sz w:val="30"/>
          <w:szCs w:val="30"/>
        </w:rPr>
        <w:t>（一）财政拨款：指市级财政当年拨付的资金。</w:t>
      </w:r>
    </w:p>
    <w:p w:rsidR="004C19D3" w:rsidRPr="00932981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932981">
        <w:rPr>
          <w:rFonts w:ascii="仿宋" w:eastAsia="仿宋" w:hAnsi="仿宋" w:hint="eastAsia"/>
          <w:sz w:val="30"/>
          <w:szCs w:val="30"/>
        </w:rPr>
        <w:t>（二）事业收入：指事业单位开展专业业务活动及辅助活动取得的收入。</w:t>
      </w:r>
    </w:p>
    <w:p w:rsidR="004C19D3" w:rsidRPr="00932981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932981">
        <w:rPr>
          <w:rFonts w:ascii="仿宋" w:eastAsia="仿宋" w:hAnsi="仿宋" w:hint="eastAsia"/>
          <w:sz w:val="30"/>
          <w:szCs w:val="30"/>
        </w:rPr>
        <w:t>（三）</w:t>
      </w:r>
      <w:r w:rsidR="000677A6">
        <w:rPr>
          <w:rFonts w:ascii="仿宋" w:eastAsia="仿宋" w:hAnsi="仿宋" w:hint="eastAsia"/>
          <w:sz w:val="30"/>
          <w:szCs w:val="30"/>
        </w:rPr>
        <w:t>事业</w:t>
      </w:r>
      <w:r w:rsidRPr="00932981">
        <w:rPr>
          <w:rFonts w:ascii="仿宋" w:eastAsia="仿宋" w:hAnsi="仿宋" w:hint="eastAsia"/>
          <w:sz w:val="30"/>
          <w:szCs w:val="30"/>
        </w:rPr>
        <w:t>运行：反映行政单位的基本支出。</w:t>
      </w:r>
    </w:p>
    <w:p w:rsidR="004C19D3" w:rsidRPr="00932981" w:rsidRDefault="00080D63" w:rsidP="00CD0941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932981">
        <w:rPr>
          <w:rFonts w:ascii="仿宋" w:eastAsia="仿宋" w:hAnsi="仿宋" w:hint="eastAsia"/>
          <w:sz w:val="30"/>
          <w:szCs w:val="30"/>
        </w:rPr>
        <w:t>（四）“三公经费”：反映财政拨款安排的因公出国（境）费、公务用车购置及运行费和公务接待费。其中，因公出国（境）费反映单位公务出国（境）的国际旅费、国外城市交通费、住宿费、伙食费、培训费、公杂费等支出；公务用车购置及运行费反映单位公务车辆购置支出（含车辆购置税）及租用费、燃料费、维修费、过桥过路费、保险费、安全奖励费用等支出；公务接待费反映单位按规定开支的各类公务接待（含外宾接待）支出。</w:t>
      </w:r>
    </w:p>
    <w:p w:rsidR="004C19D3" w:rsidRPr="00932981" w:rsidRDefault="00080D63" w:rsidP="008F1997">
      <w:pPr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932981">
        <w:rPr>
          <w:rFonts w:ascii="仿宋" w:eastAsia="仿宋" w:hAnsi="仿宋" w:hint="eastAsia"/>
          <w:sz w:val="30"/>
          <w:szCs w:val="30"/>
        </w:rPr>
        <w:t>（五）</w:t>
      </w:r>
      <w:r w:rsidR="00526C53">
        <w:rPr>
          <w:rFonts w:ascii="仿宋" w:eastAsia="仿宋" w:hAnsi="仿宋" w:hint="eastAsia"/>
          <w:sz w:val="30"/>
          <w:szCs w:val="30"/>
        </w:rPr>
        <w:t>事业</w:t>
      </w:r>
      <w:r w:rsidRPr="00932981">
        <w:rPr>
          <w:rFonts w:ascii="仿宋" w:eastAsia="仿宋" w:hAnsi="仿宋" w:hint="eastAsia"/>
          <w:sz w:val="30"/>
          <w:szCs w:val="30"/>
        </w:rPr>
        <w:t>运行经费：为保障</w:t>
      </w:r>
      <w:r w:rsidR="00526C53">
        <w:rPr>
          <w:rFonts w:ascii="仿宋" w:eastAsia="仿宋" w:hAnsi="仿宋" w:hint="eastAsia"/>
          <w:sz w:val="30"/>
          <w:szCs w:val="30"/>
        </w:rPr>
        <w:t>事业</w:t>
      </w:r>
      <w:r w:rsidRPr="00932981">
        <w:rPr>
          <w:rFonts w:ascii="仿宋" w:eastAsia="仿宋" w:hAnsi="仿宋" w:hint="eastAsia"/>
          <w:sz w:val="30"/>
          <w:szCs w:val="30"/>
        </w:rPr>
        <w:t>单位运行用于购买货物和服务的各项资金，包括办公及印刷费、邮电费、差旅费、会议费、福利费、</w:t>
      </w:r>
      <w:r w:rsidRPr="00932981">
        <w:rPr>
          <w:rFonts w:ascii="仿宋" w:eastAsia="仿宋" w:hAnsi="仿宋" w:hint="eastAsia"/>
          <w:sz w:val="30"/>
          <w:szCs w:val="30"/>
        </w:rPr>
        <w:lastRenderedPageBreak/>
        <w:t>日常维修费、专用材料及一般购置费、办公用房水电费、办公用房取暖费、办公用房物业管理费及其他费用。</w:t>
      </w:r>
    </w:p>
    <w:sectPr w:rsidR="004C19D3" w:rsidRPr="00932981" w:rsidSect="004C19D3">
      <w:footerReference w:type="default" r:id="rId8"/>
      <w:pgSz w:w="11906" w:h="16838"/>
      <w:pgMar w:top="1440" w:right="1519" w:bottom="1440" w:left="1519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206" w:rsidRDefault="001C4206" w:rsidP="004C19D3">
      <w:r>
        <w:separator/>
      </w:r>
    </w:p>
  </w:endnote>
  <w:endnote w:type="continuationSeparator" w:id="0">
    <w:p w:rsidR="001C4206" w:rsidRDefault="001C4206" w:rsidP="004C1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9D3" w:rsidRDefault="0000461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80D6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D3A1D">
      <w:rPr>
        <w:rStyle w:val="a4"/>
        <w:noProof/>
      </w:rPr>
      <w:t>1</w:t>
    </w:r>
    <w:r>
      <w:rPr>
        <w:rStyle w:val="a4"/>
      </w:rPr>
      <w:fldChar w:fldCharType="end"/>
    </w:r>
  </w:p>
  <w:p w:rsidR="004C19D3" w:rsidRDefault="004C19D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206" w:rsidRDefault="001C4206" w:rsidP="004C19D3">
      <w:r>
        <w:separator/>
      </w:r>
    </w:p>
  </w:footnote>
  <w:footnote w:type="continuationSeparator" w:id="0">
    <w:p w:rsidR="001C4206" w:rsidRDefault="001C4206" w:rsidP="004C19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EF1B8"/>
    <w:multiLevelType w:val="singleLevel"/>
    <w:tmpl w:val="3D0EF1B8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9DD"/>
    <w:rsid w:val="0000461A"/>
    <w:rsid w:val="00017101"/>
    <w:rsid w:val="00041132"/>
    <w:rsid w:val="000448C2"/>
    <w:rsid w:val="00055A6E"/>
    <w:rsid w:val="000677A6"/>
    <w:rsid w:val="00080D63"/>
    <w:rsid w:val="00082C83"/>
    <w:rsid w:val="00094AD4"/>
    <w:rsid w:val="000C49AB"/>
    <w:rsid w:val="000C57EB"/>
    <w:rsid w:val="000E6E22"/>
    <w:rsid w:val="000F0482"/>
    <w:rsid w:val="0010652F"/>
    <w:rsid w:val="00130C4B"/>
    <w:rsid w:val="00140AC9"/>
    <w:rsid w:val="001518EE"/>
    <w:rsid w:val="001C4206"/>
    <w:rsid w:val="001D6E67"/>
    <w:rsid w:val="001E76BA"/>
    <w:rsid w:val="00246DCD"/>
    <w:rsid w:val="00280135"/>
    <w:rsid w:val="002A4F37"/>
    <w:rsid w:val="002C526D"/>
    <w:rsid w:val="003265CA"/>
    <w:rsid w:val="00363D59"/>
    <w:rsid w:val="00370D49"/>
    <w:rsid w:val="00376463"/>
    <w:rsid w:val="00395E98"/>
    <w:rsid w:val="003F7E4C"/>
    <w:rsid w:val="0042179B"/>
    <w:rsid w:val="004222CE"/>
    <w:rsid w:val="00426F2C"/>
    <w:rsid w:val="004673A8"/>
    <w:rsid w:val="00487D11"/>
    <w:rsid w:val="004A05D7"/>
    <w:rsid w:val="004C19D3"/>
    <w:rsid w:val="005169D4"/>
    <w:rsid w:val="00526C53"/>
    <w:rsid w:val="00557027"/>
    <w:rsid w:val="00562B10"/>
    <w:rsid w:val="00582FB6"/>
    <w:rsid w:val="00590FAE"/>
    <w:rsid w:val="005B495A"/>
    <w:rsid w:val="005B53E7"/>
    <w:rsid w:val="005B77D6"/>
    <w:rsid w:val="005C1E8D"/>
    <w:rsid w:val="005D2226"/>
    <w:rsid w:val="005D4D9A"/>
    <w:rsid w:val="005E17C5"/>
    <w:rsid w:val="00647A42"/>
    <w:rsid w:val="00654D32"/>
    <w:rsid w:val="00655C25"/>
    <w:rsid w:val="006724EE"/>
    <w:rsid w:val="0068033B"/>
    <w:rsid w:val="006E261C"/>
    <w:rsid w:val="00764A22"/>
    <w:rsid w:val="00770568"/>
    <w:rsid w:val="0078229F"/>
    <w:rsid w:val="00785DA0"/>
    <w:rsid w:val="007C3320"/>
    <w:rsid w:val="007C4139"/>
    <w:rsid w:val="007D5F1C"/>
    <w:rsid w:val="007D6126"/>
    <w:rsid w:val="007E0045"/>
    <w:rsid w:val="007F426D"/>
    <w:rsid w:val="0084113E"/>
    <w:rsid w:val="00845661"/>
    <w:rsid w:val="00864038"/>
    <w:rsid w:val="008C7E53"/>
    <w:rsid w:val="008E2A00"/>
    <w:rsid w:val="008E2B16"/>
    <w:rsid w:val="008F1997"/>
    <w:rsid w:val="008F5EB5"/>
    <w:rsid w:val="00927915"/>
    <w:rsid w:val="00932981"/>
    <w:rsid w:val="0093319C"/>
    <w:rsid w:val="00951DC7"/>
    <w:rsid w:val="00954FA7"/>
    <w:rsid w:val="00A1408F"/>
    <w:rsid w:val="00A31FBA"/>
    <w:rsid w:val="00A52767"/>
    <w:rsid w:val="00A6101F"/>
    <w:rsid w:val="00A61C4C"/>
    <w:rsid w:val="00AB0FF6"/>
    <w:rsid w:val="00AE4F35"/>
    <w:rsid w:val="00AE58E0"/>
    <w:rsid w:val="00AF7D87"/>
    <w:rsid w:val="00B37FD5"/>
    <w:rsid w:val="00B42C50"/>
    <w:rsid w:val="00B45A27"/>
    <w:rsid w:val="00B645D3"/>
    <w:rsid w:val="00B72598"/>
    <w:rsid w:val="00B75DA0"/>
    <w:rsid w:val="00B97481"/>
    <w:rsid w:val="00BA0A42"/>
    <w:rsid w:val="00BD3A1D"/>
    <w:rsid w:val="00BE094C"/>
    <w:rsid w:val="00C15050"/>
    <w:rsid w:val="00C40A06"/>
    <w:rsid w:val="00C41E66"/>
    <w:rsid w:val="00C5184C"/>
    <w:rsid w:val="00C6247D"/>
    <w:rsid w:val="00C63FCF"/>
    <w:rsid w:val="00C709ED"/>
    <w:rsid w:val="00C720E1"/>
    <w:rsid w:val="00C92207"/>
    <w:rsid w:val="00CD0941"/>
    <w:rsid w:val="00CD298A"/>
    <w:rsid w:val="00D17762"/>
    <w:rsid w:val="00D256B5"/>
    <w:rsid w:val="00D3707B"/>
    <w:rsid w:val="00D47A78"/>
    <w:rsid w:val="00D57BA6"/>
    <w:rsid w:val="00D60407"/>
    <w:rsid w:val="00DB635E"/>
    <w:rsid w:val="00DC38B0"/>
    <w:rsid w:val="00DE7B48"/>
    <w:rsid w:val="00E15812"/>
    <w:rsid w:val="00E50977"/>
    <w:rsid w:val="00E6485B"/>
    <w:rsid w:val="00E85374"/>
    <w:rsid w:val="00E87ADE"/>
    <w:rsid w:val="00EA0936"/>
    <w:rsid w:val="00EA2B11"/>
    <w:rsid w:val="00F369DD"/>
    <w:rsid w:val="00F5165F"/>
    <w:rsid w:val="00F70CDD"/>
    <w:rsid w:val="00F76C24"/>
    <w:rsid w:val="00FD0CD1"/>
    <w:rsid w:val="00FF7118"/>
    <w:rsid w:val="044024ED"/>
    <w:rsid w:val="0D68659F"/>
    <w:rsid w:val="0E13271D"/>
    <w:rsid w:val="13A84334"/>
    <w:rsid w:val="1631013A"/>
    <w:rsid w:val="1B9557A4"/>
    <w:rsid w:val="2C981C3C"/>
    <w:rsid w:val="33AB1D4A"/>
    <w:rsid w:val="361117E3"/>
    <w:rsid w:val="3AA93ED6"/>
    <w:rsid w:val="46DC71AF"/>
    <w:rsid w:val="57661723"/>
    <w:rsid w:val="584C5020"/>
    <w:rsid w:val="6C6F0E55"/>
    <w:rsid w:val="75B30E16"/>
    <w:rsid w:val="7A530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9D3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4C19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uiPriority w:val="99"/>
    <w:qFormat/>
    <w:rsid w:val="004C19D3"/>
  </w:style>
  <w:style w:type="paragraph" w:customStyle="1" w:styleId="p0">
    <w:name w:val="p0"/>
    <w:basedOn w:val="a"/>
    <w:uiPriority w:val="99"/>
    <w:qFormat/>
    <w:rsid w:val="004C19D3"/>
    <w:pPr>
      <w:widowControl/>
    </w:pPr>
    <w:rPr>
      <w:kern w:val="0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4C19D3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1065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10652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322802</TotalTime>
  <Pages>7</Pages>
  <Words>421</Words>
  <Characters>2403</Characters>
  <Application>Microsoft Office Word</Application>
  <DocSecurity>0</DocSecurity>
  <Lines>20</Lines>
  <Paragraphs>5</Paragraphs>
  <ScaleCrop>false</ScaleCrop>
  <Company>微软中国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qingshuiban</dc:creator>
  <cp:lastModifiedBy>china</cp:lastModifiedBy>
  <cp:revision>88</cp:revision>
  <cp:lastPrinted>2018-09-21T08:13:00Z</cp:lastPrinted>
  <dcterms:created xsi:type="dcterms:W3CDTF">2018-09-21T08:10:00Z</dcterms:created>
  <dcterms:modified xsi:type="dcterms:W3CDTF">2020-10-20T01:43:00Z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