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C4F25">
      <w:pPr>
        <w:spacing w:line="600" w:lineRule="exact"/>
        <w:jc w:val="center"/>
        <w:rPr>
          <w:rFonts w:hint="eastAsia"/>
          <w:b/>
          <w:bCs/>
          <w:sz w:val="44"/>
          <w:szCs w:val="44"/>
          <w:lang w:val="en-US" w:eastAsia="zh-CN"/>
        </w:rPr>
      </w:pPr>
      <w:r>
        <w:rPr>
          <w:rFonts w:hint="eastAsia"/>
          <w:b/>
          <w:bCs/>
          <w:sz w:val="44"/>
          <w:szCs w:val="44"/>
          <w:lang w:val="en-US" w:eastAsia="zh-CN"/>
        </w:rPr>
        <w:t>景德镇市扶贫办公室</w:t>
      </w:r>
    </w:p>
    <w:p w14:paraId="2FE9E6DA">
      <w:pPr>
        <w:spacing w:line="600" w:lineRule="exact"/>
        <w:jc w:val="center"/>
        <w:rPr>
          <w:rFonts w:hint="eastAsia" w:ascii="黑体" w:eastAsia="黑体"/>
          <w:sz w:val="44"/>
          <w:szCs w:val="36"/>
        </w:rPr>
      </w:pPr>
      <w:r>
        <w:rPr>
          <w:rFonts w:hint="eastAsia" w:ascii="黑体" w:hAnsi="黑体" w:eastAsia="黑体"/>
          <w:sz w:val="44"/>
          <w:szCs w:val="36"/>
        </w:rPr>
        <w:t>部门</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14:paraId="20385CB7">
      <w:pPr>
        <w:spacing w:line="600" w:lineRule="exact"/>
        <w:jc w:val="center"/>
        <w:rPr>
          <w:rFonts w:hint="eastAsia" w:ascii="黑体" w:eastAsia="黑体"/>
          <w:sz w:val="44"/>
          <w:szCs w:val="36"/>
        </w:rPr>
      </w:pPr>
    </w:p>
    <w:p w14:paraId="7B701A38">
      <w:pPr>
        <w:spacing w:line="600" w:lineRule="exact"/>
        <w:jc w:val="center"/>
        <w:rPr>
          <w:rFonts w:hint="eastAsia" w:ascii="黑体" w:eastAsia="黑体"/>
          <w:sz w:val="40"/>
          <w:szCs w:val="36"/>
        </w:rPr>
      </w:pPr>
      <w:r>
        <w:rPr>
          <w:rFonts w:hint="eastAsia" w:ascii="黑体" w:eastAsia="黑体"/>
          <w:sz w:val="40"/>
          <w:szCs w:val="36"/>
        </w:rPr>
        <w:t>目    录</w:t>
      </w:r>
    </w:p>
    <w:p w14:paraId="74E62470">
      <w:pPr>
        <w:widowControl/>
        <w:spacing w:line="600" w:lineRule="exact"/>
        <w:ind w:firstLine="640"/>
        <w:jc w:val="left"/>
        <w:rPr>
          <w:rFonts w:hint="eastAsia" w:ascii="仿宋_GB2312" w:eastAsia="仿宋_GB2312"/>
          <w:sz w:val="32"/>
          <w:szCs w:val="30"/>
        </w:rPr>
      </w:pPr>
    </w:p>
    <w:p w14:paraId="4BA2AA01">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b/>
          <w:sz w:val="32"/>
          <w:szCs w:val="32"/>
          <w:lang w:val="en-US" w:eastAsia="zh-CN"/>
        </w:rPr>
        <w:t>景德镇市扶贫办公室</w:t>
      </w:r>
      <w:r>
        <w:rPr>
          <w:rFonts w:hint="eastAsia" w:ascii="黑体" w:hAnsi="黑体" w:eastAsia="黑体"/>
          <w:b/>
          <w:sz w:val="32"/>
          <w:szCs w:val="32"/>
        </w:rPr>
        <w:t>部门概况</w:t>
      </w:r>
    </w:p>
    <w:p w14:paraId="060699F1">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56C28F57">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1FD4ABE6">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14:paraId="357BDE40">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14:paraId="2FD26A51">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14:paraId="53EDB2EE">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08664112">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600EBC73">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71C79F15">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4270A7F7">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35D602FD">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14:paraId="3417D6CE">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4C72792D">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06F58071">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14:paraId="69C6EE13">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14:paraId="11D7AB7D">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14:paraId="5C5D9790">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14:paraId="6FD1C443">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14:paraId="0C230329">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14:paraId="60BEB9C7">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14:paraId="198F629F">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14:paraId="5FC14D19">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14:paraId="5DABA05A">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14:paraId="043E1E8F">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14:paraId="779C083B">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218991C8">
      <w:pPr>
        <w:ind w:firstLine="630"/>
        <w:jc w:val="center"/>
        <w:rPr>
          <w:rFonts w:hint="eastAsia" w:ascii="宋体" w:hAnsi="宋体"/>
          <w:b/>
          <w:sz w:val="36"/>
          <w:szCs w:val="36"/>
        </w:rPr>
      </w:pPr>
    </w:p>
    <w:p w14:paraId="36405715">
      <w:pPr>
        <w:ind w:firstLine="630"/>
        <w:jc w:val="center"/>
        <w:rPr>
          <w:rFonts w:hint="eastAsia" w:ascii="宋体" w:hAnsi="宋体"/>
          <w:b/>
          <w:sz w:val="36"/>
          <w:szCs w:val="36"/>
        </w:rPr>
      </w:pPr>
    </w:p>
    <w:p w14:paraId="256CB2FB">
      <w:pPr>
        <w:ind w:firstLine="630"/>
        <w:jc w:val="center"/>
        <w:rPr>
          <w:rFonts w:hint="eastAsia" w:ascii="宋体" w:hAnsi="宋体"/>
          <w:b/>
          <w:sz w:val="36"/>
          <w:szCs w:val="36"/>
        </w:rPr>
      </w:pPr>
    </w:p>
    <w:p w14:paraId="10479853">
      <w:pPr>
        <w:ind w:firstLine="630"/>
        <w:jc w:val="center"/>
        <w:rPr>
          <w:rFonts w:hint="eastAsia" w:ascii="宋体" w:hAnsi="宋体"/>
          <w:b/>
          <w:sz w:val="36"/>
          <w:szCs w:val="36"/>
        </w:rPr>
      </w:pPr>
    </w:p>
    <w:p w14:paraId="6574320C">
      <w:pPr>
        <w:ind w:firstLine="630"/>
        <w:jc w:val="center"/>
        <w:rPr>
          <w:rFonts w:hint="eastAsia" w:ascii="宋体" w:hAnsi="宋体"/>
          <w:b/>
          <w:sz w:val="36"/>
          <w:szCs w:val="36"/>
        </w:rPr>
      </w:pPr>
    </w:p>
    <w:p w14:paraId="693ABD4B">
      <w:pPr>
        <w:ind w:firstLine="630"/>
        <w:jc w:val="center"/>
        <w:rPr>
          <w:rFonts w:hint="eastAsia" w:ascii="宋体" w:hAnsi="宋体"/>
          <w:b/>
          <w:sz w:val="36"/>
          <w:szCs w:val="36"/>
        </w:rPr>
      </w:pPr>
    </w:p>
    <w:p w14:paraId="05C58ABC">
      <w:pPr>
        <w:ind w:firstLine="630"/>
        <w:jc w:val="center"/>
        <w:rPr>
          <w:rFonts w:hint="eastAsia" w:ascii="宋体" w:hAnsi="宋体"/>
          <w:b/>
          <w:sz w:val="36"/>
          <w:szCs w:val="36"/>
        </w:rPr>
      </w:pPr>
    </w:p>
    <w:p w14:paraId="3E503D66">
      <w:pPr>
        <w:ind w:firstLine="630"/>
        <w:jc w:val="center"/>
        <w:rPr>
          <w:rFonts w:hint="eastAsia" w:ascii="宋体" w:hAnsi="宋体"/>
          <w:b/>
          <w:sz w:val="36"/>
          <w:szCs w:val="36"/>
        </w:rPr>
      </w:pPr>
    </w:p>
    <w:p w14:paraId="53ADB3D3">
      <w:pPr>
        <w:jc w:val="both"/>
        <w:rPr>
          <w:rFonts w:hint="eastAsia" w:ascii="宋体" w:hAnsi="宋体"/>
          <w:b/>
          <w:sz w:val="36"/>
          <w:szCs w:val="36"/>
        </w:rPr>
      </w:pPr>
    </w:p>
    <w:p w14:paraId="1C85F77A">
      <w:pPr>
        <w:ind w:firstLine="630"/>
        <w:jc w:val="center"/>
        <w:rPr>
          <w:rFonts w:hint="eastAsia" w:ascii="宋体" w:hAnsi="宋体"/>
          <w:b/>
          <w:sz w:val="36"/>
          <w:szCs w:val="36"/>
        </w:rPr>
      </w:pPr>
    </w:p>
    <w:p w14:paraId="28D7B787">
      <w:pPr>
        <w:ind w:firstLine="630"/>
        <w:jc w:val="center"/>
        <w:rPr>
          <w:rFonts w:hint="eastAsia" w:ascii="宋体" w:hAnsi="宋体"/>
          <w:b/>
          <w:sz w:val="36"/>
          <w:szCs w:val="36"/>
        </w:rPr>
      </w:pPr>
    </w:p>
    <w:p w14:paraId="6365D479">
      <w:pPr>
        <w:ind w:firstLine="630"/>
        <w:jc w:val="center"/>
        <w:rPr>
          <w:rFonts w:hint="eastAsia" w:ascii="宋体" w:hAnsi="宋体"/>
          <w:b/>
          <w:sz w:val="36"/>
          <w:szCs w:val="36"/>
        </w:rPr>
      </w:pPr>
    </w:p>
    <w:p w14:paraId="063C009D">
      <w:pPr>
        <w:ind w:firstLine="630"/>
        <w:jc w:val="center"/>
        <w:rPr>
          <w:rFonts w:hint="eastAsia" w:ascii="宋体" w:hAnsi="宋体"/>
          <w:b/>
          <w:sz w:val="36"/>
          <w:szCs w:val="36"/>
        </w:rPr>
      </w:pPr>
    </w:p>
    <w:p w14:paraId="4AACFD2D">
      <w:pPr>
        <w:widowControl/>
        <w:spacing w:line="580" w:lineRule="exact"/>
        <w:jc w:val="center"/>
        <w:rPr>
          <w:rFonts w:hint="eastAsia" w:ascii="宋体" w:hAnsi="宋体"/>
          <w:b/>
          <w:sz w:val="32"/>
          <w:szCs w:val="30"/>
        </w:rPr>
      </w:pPr>
    </w:p>
    <w:p w14:paraId="491AF54C">
      <w:pPr>
        <w:widowControl/>
        <w:spacing w:line="580" w:lineRule="exact"/>
        <w:jc w:val="center"/>
        <w:rPr>
          <w:rFonts w:hint="eastAsia" w:ascii="宋体" w:hAnsi="宋体"/>
          <w:b/>
          <w:sz w:val="32"/>
          <w:szCs w:val="30"/>
        </w:rPr>
      </w:pPr>
    </w:p>
    <w:p w14:paraId="2DE8D742">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0"/>
          <w:lang w:val="en-US" w:eastAsia="zh-CN"/>
        </w:rPr>
        <w:t>景德镇市扶贫办公室</w:t>
      </w:r>
      <w:r>
        <w:rPr>
          <w:rFonts w:hint="eastAsia" w:ascii="宋体" w:hAnsi="宋体"/>
          <w:b/>
          <w:sz w:val="32"/>
          <w:szCs w:val="30"/>
        </w:rPr>
        <w:t>部门概况</w:t>
      </w:r>
    </w:p>
    <w:p w14:paraId="19DBA2E4">
      <w:pPr>
        <w:ind w:firstLine="630"/>
        <w:jc w:val="center"/>
        <w:rPr>
          <w:rFonts w:hint="eastAsia"/>
          <w:sz w:val="32"/>
          <w:szCs w:val="32"/>
        </w:rPr>
      </w:pPr>
    </w:p>
    <w:p w14:paraId="28368048">
      <w:pPr>
        <w:ind w:firstLine="630"/>
        <w:jc w:val="left"/>
        <w:rPr>
          <w:rFonts w:hint="eastAsia" w:ascii="黑体" w:hAnsi="黑体" w:eastAsia="黑体"/>
          <w:sz w:val="30"/>
          <w:szCs w:val="30"/>
        </w:rPr>
      </w:pPr>
      <w:r>
        <w:rPr>
          <w:rFonts w:hint="eastAsia" w:ascii="黑体" w:hAnsi="黑体" w:eastAsia="黑体"/>
          <w:sz w:val="30"/>
          <w:szCs w:val="30"/>
        </w:rPr>
        <w:t>一、部门主要职能</w:t>
      </w:r>
    </w:p>
    <w:p w14:paraId="470773BA">
      <w:pPr>
        <w:spacing w:line="560" w:lineRule="exact"/>
        <w:ind w:firstLine="640" w:firstLineChars="200"/>
        <w:rPr>
          <w:rFonts w:hint="eastAsia" w:ascii="仿宋" w:hAnsi="仿宋" w:eastAsia="仿宋"/>
          <w:sz w:val="32"/>
          <w:szCs w:val="32"/>
        </w:rPr>
      </w:pPr>
      <w:r>
        <w:rPr>
          <w:rFonts w:hint="eastAsia" w:ascii="仿宋_GB2312" w:hAnsi="宋体" w:eastAsia="仿宋_GB2312" w:cs="仿宋_GB2312"/>
          <w:sz w:val="32"/>
          <w:szCs w:val="32"/>
        </w:rPr>
        <w:t>景德镇市</w:t>
      </w:r>
      <w:r>
        <w:rPr>
          <w:rFonts w:hint="eastAsia" w:ascii="仿宋_GB2312" w:hAnsi="宋体" w:eastAsia="仿宋_GB2312" w:cs="仿宋_GB2312"/>
          <w:sz w:val="32"/>
          <w:szCs w:val="32"/>
          <w:lang w:eastAsia="zh-CN"/>
        </w:rPr>
        <w:t>扶贫</w:t>
      </w:r>
      <w:r>
        <w:rPr>
          <w:rFonts w:hint="eastAsia" w:ascii="仿宋_GB2312" w:hAnsi="宋体" w:eastAsia="仿宋_GB2312" w:cs="仿宋_GB2312"/>
          <w:sz w:val="32"/>
          <w:szCs w:val="32"/>
          <w:lang w:val="en-US" w:eastAsia="zh-CN"/>
        </w:rPr>
        <w:t>办公室为正县级市政府工作部门。</w:t>
      </w:r>
      <w:r>
        <w:rPr>
          <w:rFonts w:hint="eastAsia" w:ascii="仿宋_GB2312" w:hAnsi="宋体" w:eastAsia="仿宋_GB2312" w:cs="仿宋_GB2312"/>
          <w:sz w:val="32"/>
          <w:szCs w:val="32"/>
        </w:rPr>
        <w:t>主要职责</w:t>
      </w:r>
      <w:r>
        <w:rPr>
          <w:rFonts w:hint="eastAsia" w:ascii="仿宋_GB2312" w:hAnsi="宋体" w:eastAsia="仿宋_GB2312" w:cs="仿宋_GB2312"/>
          <w:sz w:val="32"/>
          <w:szCs w:val="32"/>
          <w:lang w:eastAsia="zh-CN"/>
        </w:rPr>
        <w:t>是：</w:t>
      </w:r>
      <w:r>
        <w:rPr>
          <w:rFonts w:hint="eastAsia" w:ascii="仿宋" w:hAnsi="仿宋" w:eastAsia="仿宋"/>
          <w:sz w:val="32"/>
          <w:szCs w:val="32"/>
        </w:rPr>
        <w:t>贯彻执行党和国家及省委、省政府、市委、市政府有关扶贫开发和移民工作的方针、政策；拟订全市扶贫开发和移民工作的政策并组织实施；负责全市扶贫开发和移民统计监测工作。拟订全市贫困地区扶贫开发规划和年度工作计划并组织实施；负责全市扶贫开发和移民项目的管理</w:t>
      </w:r>
      <w:r>
        <w:rPr>
          <w:rFonts w:hint="eastAsia" w:ascii="仿宋" w:hAnsi="仿宋" w:eastAsia="仿宋"/>
          <w:sz w:val="32"/>
          <w:szCs w:val="32"/>
          <w:lang w:eastAsia="zh-CN"/>
        </w:rPr>
        <w:t>；</w:t>
      </w:r>
      <w:r>
        <w:rPr>
          <w:rFonts w:hint="eastAsia" w:ascii="仿宋" w:hAnsi="仿宋" w:eastAsia="仿宋"/>
          <w:sz w:val="32"/>
          <w:szCs w:val="32"/>
        </w:rPr>
        <w:t>参与制定全市扶贫开发和移民资金使用管理办法；负责全市扶贫资金分配；按规定会同有关部门管理使用移民资金；组织党政机关和社会各界开展定点扶贫和对口帮扶工作。协助全市贫困地区开展对外联络；完成市委、市政府交办的其他任务。</w:t>
      </w:r>
    </w:p>
    <w:p w14:paraId="0409DDC1">
      <w:pPr>
        <w:ind w:firstLine="600" w:firstLineChars="200"/>
        <w:jc w:val="left"/>
        <w:rPr>
          <w:rFonts w:hint="eastAsia" w:ascii="黑体" w:hAnsi="黑体" w:eastAsia="黑体"/>
          <w:sz w:val="30"/>
          <w:szCs w:val="30"/>
        </w:rPr>
      </w:pPr>
      <w:r>
        <w:rPr>
          <w:rFonts w:hint="eastAsia" w:ascii="黑体" w:hAnsi="黑体" w:eastAsia="黑体"/>
          <w:sz w:val="30"/>
          <w:szCs w:val="30"/>
        </w:rPr>
        <w:t>二、部门基本情况</w:t>
      </w:r>
    </w:p>
    <w:p w14:paraId="18F73382">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景德镇市</w:t>
      </w:r>
      <w:r>
        <w:rPr>
          <w:rFonts w:hint="eastAsia" w:ascii="仿宋_GB2312" w:hAnsi="宋体" w:eastAsia="仿宋_GB2312" w:cs="仿宋_GB2312"/>
          <w:sz w:val="32"/>
          <w:szCs w:val="32"/>
          <w:lang w:eastAsia="zh-CN"/>
        </w:rPr>
        <w:t>扶贫办</w:t>
      </w:r>
      <w:r>
        <w:rPr>
          <w:rFonts w:hint="eastAsia" w:ascii="仿宋_GB2312" w:hAnsi="宋体" w:eastAsia="仿宋_GB2312" w:cs="仿宋_GB2312"/>
          <w:sz w:val="32"/>
          <w:szCs w:val="32"/>
        </w:rPr>
        <w:t>共有预算单位</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个。编制数为</w:t>
      </w:r>
      <w:r>
        <w:rPr>
          <w:rFonts w:hint="eastAsia" w:ascii="仿宋_GB2312" w:hAnsi="宋体" w:eastAsia="仿宋_GB2312" w:cs="仿宋_GB2312"/>
          <w:sz w:val="32"/>
          <w:szCs w:val="32"/>
          <w:lang w:val="en-US" w:eastAsia="zh-CN"/>
        </w:rPr>
        <w:t>25</w:t>
      </w:r>
      <w:r>
        <w:rPr>
          <w:rFonts w:hint="eastAsia" w:ascii="仿宋_GB2312" w:hAnsi="宋体" w:eastAsia="仿宋_GB2312" w:cs="仿宋_GB2312"/>
          <w:sz w:val="32"/>
          <w:szCs w:val="32"/>
        </w:rPr>
        <w:t>人，其中行政编制</w:t>
      </w:r>
      <w:r>
        <w:rPr>
          <w:rFonts w:hint="eastAsia" w:ascii="仿宋_GB2312" w:hAnsi="宋体" w:eastAsia="仿宋_GB2312" w:cs="仿宋_GB2312"/>
          <w:sz w:val="32"/>
          <w:szCs w:val="32"/>
          <w:lang w:val="en-US" w:eastAsia="zh-CN"/>
        </w:rPr>
        <w:t>10</w:t>
      </w:r>
      <w:r>
        <w:rPr>
          <w:rFonts w:hint="eastAsia" w:ascii="仿宋_GB2312" w:hAnsi="宋体" w:eastAsia="仿宋_GB2312" w:cs="仿宋_GB2312"/>
          <w:sz w:val="32"/>
          <w:szCs w:val="32"/>
        </w:rPr>
        <w:t>人、全额补助事业编制</w:t>
      </w:r>
      <w:r>
        <w:rPr>
          <w:rFonts w:hint="eastAsia" w:ascii="仿宋_GB2312" w:hAnsi="宋体" w:eastAsia="仿宋_GB2312" w:cs="仿宋_GB2312"/>
          <w:sz w:val="32"/>
          <w:szCs w:val="32"/>
          <w:lang w:val="en-US" w:eastAsia="zh-CN"/>
        </w:rPr>
        <w:t>15</w:t>
      </w:r>
      <w:r>
        <w:rPr>
          <w:rFonts w:hint="eastAsia" w:ascii="仿宋_GB2312" w:hAnsi="宋体" w:eastAsia="仿宋_GB2312" w:cs="仿宋_GB2312"/>
          <w:sz w:val="32"/>
          <w:szCs w:val="32"/>
        </w:rPr>
        <w:t>人；实有人数</w:t>
      </w:r>
      <w:r>
        <w:rPr>
          <w:rFonts w:hint="eastAsia" w:ascii="仿宋_GB2312" w:hAnsi="宋体" w:eastAsia="仿宋_GB2312" w:cs="仿宋_GB2312"/>
          <w:sz w:val="32"/>
          <w:szCs w:val="32"/>
          <w:lang w:val="en-US" w:eastAsia="zh-CN"/>
        </w:rPr>
        <w:t>14</w:t>
      </w:r>
      <w:r>
        <w:rPr>
          <w:rFonts w:hint="eastAsia" w:ascii="仿宋_GB2312" w:hAnsi="宋体" w:eastAsia="仿宋_GB2312" w:cs="仿宋_GB2312"/>
          <w:sz w:val="32"/>
          <w:szCs w:val="32"/>
        </w:rPr>
        <w:t>人，其中在职人数为</w:t>
      </w:r>
      <w:r>
        <w:rPr>
          <w:rFonts w:hint="eastAsia" w:ascii="仿宋_GB2312" w:hAnsi="宋体" w:eastAsia="仿宋_GB2312" w:cs="仿宋_GB2312"/>
          <w:sz w:val="32"/>
          <w:szCs w:val="32"/>
          <w:lang w:val="en-US" w:eastAsia="zh-CN"/>
        </w:rPr>
        <w:t>14</w:t>
      </w:r>
      <w:r>
        <w:rPr>
          <w:rFonts w:hint="eastAsia" w:ascii="仿宋_GB2312" w:hAnsi="宋体" w:eastAsia="仿宋_GB2312" w:cs="仿宋_GB2312"/>
          <w:sz w:val="32"/>
          <w:szCs w:val="32"/>
        </w:rPr>
        <w:t>人，包括行政人员</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人、全额补助事业人员</w:t>
      </w:r>
      <w:r>
        <w:rPr>
          <w:rFonts w:hint="eastAsia" w:ascii="仿宋_GB2312" w:hAnsi="宋体" w:eastAsia="仿宋_GB2312" w:cs="仿宋_GB2312"/>
          <w:sz w:val="32"/>
          <w:szCs w:val="32"/>
          <w:lang w:val="en-US" w:eastAsia="zh-CN"/>
        </w:rPr>
        <w:t>11</w:t>
      </w:r>
      <w:r>
        <w:rPr>
          <w:rFonts w:hint="eastAsia" w:ascii="仿宋_GB2312" w:hAnsi="宋体" w:eastAsia="仿宋_GB2312" w:cs="仿宋_GB2312"/>
          <w:sz w:val="32"/>
          <w:szCs w:val="32"/>
        </w:rPr>
        <w:t>人。</w:t>
      </w:r>
    </w:p>
    <w:p w14:paraId="2D23A416">
      <w:pPr>
        <w:widowControl/>
        <w:spacing w:line="600" w:lineRule="exact"/>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14:paraId="0CF64085">
      <w:pPr>
        <w:autoSpaceDE w:val="0"/>
        <w:autoSpaceDN w:val="0"/>
        <w:adjustRightInd w:val="0"/>
        <w:spacing w:line="360" w:lineRule="auto"/>
        <w:jc w:val="left"/>
        <w:rPr>
          <w:rFonts w:hint="eastAsia"/>
          <w:szCs w:val="30"/>
        </w:rPr>
      </w:pPr>
    </w:p>
    <w:p w14:paraId="735FC64B">
      <w:pPr>
        <w:autoSpaceDE w:val="0"/>
        <w:autoSpaceDN w:val="0"/>
        <w:adjustRightInd w:val="0"/>
        <w:spacing w:line="360" w:lineRule="auto"/>
        <w:jc w:val="left"/>
        <w:rPr>
          <w:rFonts w:hint="eastAsia" w:ascii="宋体" w:hAnsi="宋体" w:eastAsia="宋体"/>
          <w:b/>
          <w:sz w:val="32"/>
          <w:szCs w:val="32"/>
          <w:lang w:eastAsia="zh-CN"/>
        </w:rPr>
      </w:pPr>
      <w:r>
        <w:drawing>
          <wp:inline distT="0" distB="0" distL="114300" distR="114300">
            <wp:extent cx="5273675" cy="4867910"/>
            <wp:effectExtent l="0" t="0" r="317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3675" cy="4867910"/>
                    </a:xfrm>
                    <a:prstGeom prst="rect">
                      <a:avLst/>
                    </a:prstGeom>
                    <a:noFill/>
                    <a:ln>
                      <a:noFill/>
                    </a:ln>
                  </pic:spPr>
                </pic:pic>
              </a:graphicData>
            </a:graphic>
          </wp:inline>
        </w:drawing>
      </w:r>
      <w:r>
        <w:drawing>
          <wp:inline distT="0" distB="0" distL="114300" distR="114300">
            <wp:extent cx="5267325" cy="2372360"/>
            <wp:effectExtent l="0" t="0" r="9525"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67325" cy="2372360"/>
                    </a:xfrm>
                    <a:prstGeom prst="rect">
                      <a:avLst/>
                    </a:prstGeom>
                    <a:noFill/>
                    <a:ln>
                      <a:noFill/>
                    </a:ln>
                  </pic:spPr>
                </pic:pic>
              </a:graphicData>
            </a:graphic>
          </wp:inline>
        </w:drawing>
      </w:r>
      <w:r>
        <w:drawing>
          <wp:inline distT="0" distB="0" distL="114300" distR="114300">
            <wp:extent cx="5265420" cy="2785745"/>
            <wp:effectExtent l="0" t="0" r="11430" b="146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65420" cy="2785745"/>
                    </a:xfrm>
                    <a:prstGeom prst="rect">
                      <a:avLst/>
                    </a:prstGeom>
                    <a:noFill/>
                    <a:ln>
                      <a:noFill/>
                    </a:ln>
                  </pic:spPr>
                </pic:pic>
              </a:graphicData>
            </a:graphic>
          </wp:inline>
        </w:drawing>
      </w:r>
      <w:r>
        <w:drawing>
          <wp:inline distT="0" distB="0" distL="114300" distR="114300">
            <wp:extent cx="5267325" cy="4213860"/>
            <wp:effectExtent l="0" t="0" r="9525" b="152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67325" cy="4213860"/>
                    </a:xfrm>
                    <a:prstGeom prst="rect">
                      <a:avLst/>
                    </a:prstGeom>
                    <a:noFill/>
                    <a:ln>
                      <a:noFill/>
                    </a:ln>
                  </pic:spPr>
                </pic:pic>
              </a:graphicData>
            </a:graphic>
          </wp:inline>
        </w:drawing>
      </w:r>
      <w:r>
        <w:drawing>
          <wp:inline distT="0" distB="0" distL="114300" distR="114300">
            <wp:extent cx="5272405" cy="4124960"/>
            <wp:effectExtent l="0" t="0" r="4445"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72405" cy="4124960"/>
                    </a:xfrm>
                    <a:prstGeom prst="rect">
                      <a:avLst/>
                    </a:prstGeom>
                    <a:noFill/>
                    <a:ln>
                      <a:noFill/>
                    </a:ln>
                  </pic:spPr>
                </pic:pic>
              </a:graphicData>
            </a:graphic>
          </wp:inline>
        </w:drawing>
      </w:r>
      <w:r>
        <w:rPr>
          <w:rFonts w:hint="eastAsia" w:ascii="宋体" w:hAnsi="宋体" w:eastAsia="宋体"/>
          <w:b/>
          <w:sz w:val="32"/>
          <w:szCs w:val="32"/>
          <w:lang w:eastAsia="zh-CN"/>
        </w:rPr>
        <w:drawing>
          <wp:inline distT="0" distB="0" distL="114300" distR="114300">
            <wp:extent cx="5121275" cy="8853805"/>
            <wp:effectExtent l="0" t="0" r="3175" b="4445"/>
            <wp:docPr id="6" name="图片 6" descr="1602599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02599708"/>
                    <pic:cNvPicPr>
                      <a:picLocks noChangeAspect="1"/>
                    </pic:cNvPicPr>
                  </pic:nvPicPr>
                  <pic:blipFill>
                    <a:blip r:embed="rId9"/>
                    <a:stretch>
                      <a:fillRect/>
                    </a:stretch>
                  </pic:blipFill>
                  <pic:spPr>
                    <a:xfrm>
                      <a:off x="0" y="0"/>
                      <a:ext cx="5121275" cy="8853805"/>
                    </a:xfrm>
                    <a:prstGeom prst="rect">
                      <a:avLst/>
                    </a:prstGeom>
                  </pic:spPr>
                </pic:pic>
              </a:graphicData>
            </a:graphic>
          </wp:inline>
        </w:drawing>
      </w:r>
      <w:r>
        <w:drawing>
          <wp:inline distT="0" distB="0" distL="114300" distR="114300">
            <wp:extent cx="5272405" cy="5023485"/>
            <wp:effectExtent l="0" t="0" r="4445" b="571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0"/>
                    <a:stretch>
                      <a:fillRect/>
                    </a:stretch>
                  </pic:blipFill>
                  <pic:spPr>
                    <a:xfrm>
                      <a:off x="0" y="0"/>
                      <a:ext cx="5272405" cy="5023485"/>
                    </a:xfrm>
                    <a:prstGeom prst="rect">
                      <a:avLst/>
                    </a:prstGeom>
                    <a:noFill/>
                    <a:ln>
                      <a:noFill/>
                    </a:ln>
                  </pic:spPr>
                </pic:pic>
              </a:graphicData>
            </a:graphic>
          </wp:inline>
        </w:drawing>
      </w:r>
      <w:r>
        <w:rPr>
          <w:rFonts w:hint="eastAsia" w:ascii="宋体" w:hAnsi="宋体" w:eastAsia="宋体"/>
          <w:b/>
          <w:sz w:val="32"/>
          <w:szCs w:val="32"/>
          <w:lang w:eastAsia="zh-CN"/>
        </w:rPr>
        <w:drawing>
          <wp:inline distT="0" distB="0" distL="114300" distR="114300">
            <wp:extent cx="5268595" cy="2695575"/>
            <wp:effectExtent l="0" t="0" r="8255" b="9525"/>
            <wp:docPr id="10" name="图片 10" descr="131c2ebbac51341394141119d1d54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31c2ebbac51341394141119d1d54e6"/>
                    <pic:cNvPicPr>
                      <a:picLocks noChangeAspect="1"/>
                    </pic:cNvPicPr>
                  </pic:nvPicPr>
                  <pic:blipFill>
                    <a:blip r:embed="rId11"/>
                    <a:stretch>
                      <a:fillRect/>
                    </a:stretch>
                  </pic:blipFill>
                  <pic:spPr>
                    <a:xfrm>
                      <a:off x="0" y="0"/>
                      <a:ext cx="5268595" cy="2695575"/>
                    </a:xfrm>
                    <a:prstGeom prst="rect">
                      <a:avLst/>
                    </a:prstGeom>
                  </pic:spPr>
                </pic:pic>
              </a:graphicData>
            </a:graphic>
          </wp:inline>
        </w:drawing>
      </w:r>
      <w:r>
        <w:rPr>
          <w:rFonts w:hint="eastAsia" w:ascii="宋体" w:hAnsi="宋体" w:eastAsia="宋体"/>
          <w:b/>
          <w:sz w:val="32"/>
          <w:szCs w:val="32"/>
          <w:lang w:eastAsia="zh-CN"/>
        </w:rPr>
        <w:drawing>
          <wp:inline distT="0" distB="0" distL="114300" distR="114300">
            <wp:extent cx="5095875" cy="2962275"/>
            <wp:effectExtent l="0" t="0" r="9525" b="9525"/>
            <wp:docPr id="9" name="图片 9" descr="16218446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21844630(1)"/>
                    <pic:cNvPicPr>
                      <a:picLocks noChangeAspect="1"/>
                    </pic:cNvPicPr>
                  </pic:nvPicPr>
                  <pic:blipFill>
                    <a:blip r:embed="rId12"/>
                    <a:stretch>
                      <a:fillRect/>
                    </a:stretch>
                  </pic:blipFill>
                  <pic:spPr>
                    <a:xfrm>
                      <a:off x="0" y="0"/>
                      <a:ext cx="5095875" cy="2962275"/>
                    </a:xfrm>
                    <a:prstGeom prst="rect">
                      <a:avLst/>
                    </a:prstGeom>
                  </pic:spPr>
                </pic:pic>
              </a:graphicData>
            </a:graphic>
          </wp:inline>
        </w:drawing>
      </w:r>
    </w:p>
    <w:p w14:paraId="3ACBB1E2">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14:paraId="0E3687FD">
      <w:pPr>
        <w:ind w:firstLine="630"/>
        <w:jc w:val="left"/>
        <w:rPr>
          <w:rFonts w:hint="eastAsia" w:ascii="仿宋" w:hAnsi="仿宋" w:eastAsia="仿宋"/>
          <w:sz w:val="30"/>
          <w:szCs w:val="30"/>
        </w:rPr>
      </w:pPr>
    </w:p>
    <w:p w14:paraId="4D917558">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14:paraId="0FE0D26E">
      <w:pPr>
        <w:ind w:firstLine="585"/>
        <w:jc w:val="left"/>
        <w:rPr>
          <w:rFonts w:hint="eastAsia" w:ascii="仿宋" w:hAnsi="仿宋" w:eastAsia="仿宋"/>
          <w:sz w:val="30"/>
          <w:szCs w:val="30"/>
          <w:lang w:eastAsia="zh-CN"/>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547.27</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98.74</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57.31</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58.04</w:t>
      </w:r>
      <w:r>
        <w:rPr>
          <w:rFonts w:hint="eastAsia" w:ascii="仿宋" w:hAnsi="仿宋" w:eastAsia="仿宋"/>
          <w:sz w:val="30"/>
          <w:szCs w:val="30"/>
        </w:rPr>
        <w:t>%；本年收入合计</w:t>
      </w:r>
      <w:r>
        <w:rPr>
          <w:rFonts w:hint="eastAsia" w:ascii="仿宋" w:hAnsi="仿宋" w:eastAsia="仿宋"/>
          <w:sz w:val="30"/>
          <w:szCs w:val="30"/>
          <w:lang w:val="en-US" w:eastAsia="zh-CN"/>
        </w:rPr>
        <w:t>448.53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157.41</w:t>
      </w:r>
      <w:r>
        <w:rPr>
          <w:rFonts w:hint="eastAsia" w:ascii="仿宋" w:hAnsi="仿宋" w:eastAsia="仿宋"/>
          <w:sz w:val="30"/>
          <w:szCs w:val="30"/>
        </w:rPr>
        <w:t>万元，增长</w:t>
      </w:r>
      <w:r>
        <w:rPr>
          <w:rFonts w:hint="eastAsia" w:ascii="仿宋" w:hAnsi="仿宋" w:eastAsia="仿宋"/>
          <w:sz w:val="30"/>
          <w:szCs w:val="30"/>
          <w:lang w:val="en-US" w:eastAsia="zh-CN"/>
        </w:rPr>
        <w:t>35.09</w:t>
      </w:r>
      <w:r>
        <w:rPr>
          <w:rFonts w:hint="eastAsia" w:ascii="仿宋" w:hAnsi="仿宋" w:eastAsia="仿宋"/>
          <w:sz w:val="30"/>
          <w:szCs w:val="30"/>
        </w:rPr>
        <w:t>%，</w:t>
      </w:r>
      <w:r>
        <w:rPr>
          <w:rFonts w:hint="eastAsia" w:ascii="仿宋" w:hAnsi="仿宋" w:eastAsia="仿宋"/>
          <w:sz w:val="30"/>
          <w:szCs w:val="30"/>
          <w:lang w:eastAsia="zh-CN"/>
        </w:rPr>
        <w:t>主要原因是：</w:t>
      </w:r>
      <w:r>
        <w:rPr>
          <w:rFonts w:hint="eastAsia" w:ascii="仿宋" w:hAnsi="仿宋" w:eastAsia="仿宋"/>
          <w:sz w:val="30"/>
          <w:szCs w:val="30"/>
          <w:lang w:val="en-US" w:eastAsia="zh-CN"/>
        </w:rPr>
        <w:t>由于机构改革，我办升格为政府工作部门，工作职能和人员增加，并承担了部分全市性的中心工作。</w:t>
      </w:r>
    </w:p>
    <w:p w14:paraId="4527D9F4">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445.51</w:t>
      </w:r>
      <w:r>
        <w:rPr>
          <w:rFonts w:hint="eastAsia" w:ascii="仿宋" w:hAnsi="仿宋" w:eastAsia="仿宋"/>
          <w:sz w:val="30"/>
          <w:szCs w:val="30"/>
        </w:rPr>
        <w:t>万元，占</w:t>
      </w:r>
      <w:r>
        <w:rPr>
          <w:rFonts w:hint="eastAsia" w:ascii="仿宋" w:hAnsi="仿宋" w:eastAsia="仿宋"/>
          <w:sz w:val="30"/>
          <w:szCs w:val="30"/>
          <w:lang w:val="en-US" w:eastAsia="zh-CN"/>
        </w:rPr>
        <w:t>99.32</w:t>
      </w:r>
      <w:r>
        <w:rPr>
          <w:rFonts w:hint="eastAsia" w:ascii="仿宋" w:hAnsi="仿宋" w:eastAsia="仿宋"/>
          <w:sz w:val="30"/>
          <w:szCs w:val="30"/>
        </w:rPr>
        <w:t>%；事业收入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%；其他收入</w:t>
      </w:r>
      <w:r>
        <w:rPr>
          <w:rFonts w:hint="eastAsia" w:ascii="仿宋" w:hAnsi="仿宋" w:eastAsia="仿宋"/>
          <w:sz w:val="30"/>
          <w:szCs w:val="30"/>
          <w:lang w:val="en-US" w:eastAsia="zh-CN"/>
        </w:rPr>
        <w:t>3.01</w:t>
      </w:r>
      <w:r>
        <w:rPr>
          <w:rFonts w:hint="eastAsia" w:ascii="仿宋" w:hAnsi="仿宋" w:eastAsia="仿宋"/>
          <w:sz w:val="30"/>
          <w:szCs w:val="30"/>
        </w:rPr>
        <w:t>万元，占</w:t>
      </w:r>
      <w:r>
        <w:rPr>
          <w:rFonts w:hint="eastAsia" w:ascii="仿宋" w:hAnsi="仿宋" w:eastAsia="仿宋"/>
          <w:sz w:val="30"/>
          <w:szCs w:val="30"/>
          <w:lang w:val="en-US" w:eastAsia="zh-CN"/>
        </w:rPr>
        <w:t>0.68</w:t>
      </w:r>
      <w:r>
        <w:rPr>
          <w:rFonts w:hint="eastAsia" w:ascii="仿宋" w:hAnsi="仿宋" w:eastAsia="仿宋"/>
          <w:sz w:val="30"/>
          <w:szCs w:val="30"/>
        </w:rPr>
        <w:t xml:space="preserve">%。  </w:t>
      </w:r>
    </w:p>
    <w:p w14:paraId="03BC34EC">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14:paraId="34CA8A38">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547.27</w:t>
      </w:r>
      <w:r>
        <w:rPr>
          <w:rFonts w:hint="eastAsia" w:ascii="仿宋" w:hAnsi="仿宋" w:eastAsia="仿宋"/>
          <w:sz w:val="30"/>
          <w:szCs w:val="30"/>
        </w:rPr>
        <w:t xml:space="preserve">万元，其中本年支出合计   </w:t>
      </w:r>
      <w:r>
        <w:rPr>
          <w:rFonts w:hint="eastAsia" w:ascii="仿宋" w:hAnsi="仿宋" w:eastAsia="仿宋"/>
          <w:sz w:val="30"/>
          <w:szCs w:val="30"/>
          <w:lang w:val="en-US" w:eastAsia="zh-CN"/>
        </w:rPr>
        <w:t>388.52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154.73</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39.82</w:t>
      </w:r>
      <w:r>
        <w:rPr>
          <w:rFonts w:hint="eastAsia" w:ascii="仿宋" w:hAnsi="仿宋" w:eastAsia="仿宋"/>
          <w:sz w:val="30"/>
          <w:szCs w:val="30"/>
        </w:rPr>
        <w:t>%，主要原因是：</w:t>
      </w:r>
      <w:r>
        <w:rPr>
          <w:rFonts w:hint="eastAsia" w:ascii="仿宋" w:hAnsi="仿宋" w:eastAsia="仿宋"/>
          <w:sz w:val="30"/>
          <w:szCs w:val="30"/>
          <w:lang w:eastAsia="zh-CN"/>
        </w:rPr>
        <w:t>支出增加</w:t>
      </w:r>
      <w:r>
        <w:rPr>
          <w:rFonts w:hint="eastAsia" w:ascii="仿宋" w:hAnsi="仿宋" w:eastAsia="仿宋"/>
          <w:sz w:val="30"/>
          <w:szCs w:val="30"/>
        </w:rPr>
        <w:t>；年末结转和结余</w:t>
      </w:r>
      <w:r>
        <w:rPr>
          <w:rFonts w:hint="eastAsia" w:ascii="仿宋" w:hAnsi="仿宋" w:eastAsia="仿宋"/>
          <w:sz w:val="30"/>
          <w:szCs w:val="30"/>
          <w:lang w:val="en-US" w:eastAsia="zh-CN"/>
        </w:rPr>
        <w:t>158.75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w:t>
      </w:r>
      <w:r>
        <w:rPr>
          <w:rFonts w:hint="eastAsia" w:ascii="仿宋" w:hAnsi="仿宋" w:eastAsia="仿宋"/>
          <w:sz w:val="30"/>
          <w:szCs w:val="30"/>
          <w:lang w:eastAsia="zh-CN"/>
        </w:rPr>
        <w:t>加</w:t>
      </w:r>
      <w:r>
        <w:rPr>
          <w:rFonts w:hint="eastAsia" w:ascii="仿宋" w:hAnsi="仿宋" w:eastAsia="仿宋"/>
          <w:sz w:val="30"/>
          <w:szCs w:val="30"/>
          <w:lang w:val="en-US" w:eastAsia="zh-CN"/>
        </w:rPr>
        <w:t>60.01</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37.80</w:t>
      </w:r>
      <w:r>
        <w:rPr>
          <w:rFonts w:hint="eastAsia" w:ascii="仿宋" w:hAnsi="仿宋" w:eastAsia="仿宋"/>
          <w:sz w:val="30"/>
          <w:szCs w:val="30"/>
        </w:rPr>
        <w:t>%，主要原因是：</w:t>
      </w:r>
      <w:r>
        <w:rPr>
          <w:rFonts w:hint="eastAsia" w:ascii="仿宋" w:hAnsi="仿宋" w:eastAsia="仿宋"/>
          <w:sz w:val="30"/>
          <w:szCs w:val="30"/>
          <w:lang w:eastAsia="zh-CN"/>
        </w:rPr>
        <w:t>年末结余增加</w:t>
      </w:r>
      <w:r>
        <w:rPr>
          <w:rFonts w:hint="eastAsia" w:ascii="仿宋" w:hAnsi="仿宋" w:eastAsia="仿宋"/>
          <w:sz w:val="30"/>
          <w:szCs w:val="30"/>
        </w:rPr>
        <w:t>。</w:t>
      </w:r>
    </w:p>
    <w:p w14:paraId="67C3D892">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344.93</w:t>
      </w:r>
      <w:r>
        <w:rPr>
          <w:rFonts w:hint="eastAsia" w:ascii="仿宋" w:hAnsi="仿宋" w:eastAsia="仿宋"/>
          <w:sz w:val="30"/>
          <w:szCs w:val="30"/>
        </w:rPr>
        <w:t>万元，占</w:t>
      </w:r>
      <w:r>
        <w:rPr>
          <w:rFonts w:hint="eastAsia" w:ascii="仿宋" w:hAnsi="仿宋" w:eastAsia="仿宋"/>
          <w:sz w:val="30"/>
          <w:szCs w:val="30"/>
          <w:lang w:val="en-US" w:eastAsia="zh-CN"/>
        </w:rPr>
        <w:t>88.78</w:t>
      </w:r>
      <w:r>
        <w:rPr>
          <w:rFonts w:hint="eastAsia" w:ascii="仿宋" w:hAnsi="仿宋" w:eastAsia="仿宋"/>
          <w:sz w:val="30"/>
          <w:szCs w:val="30"/>
        </w:rPr>
        <w:t>%；项目支出</w:t>
      </w:r>
      <w:r>
        <w:rPr>
          <w:rFonts w:hint="eastAsia" w:ascii="仿宋" w:hAnsi="仿宋" w:eastAsia="仿宋"/>
          <w:sz w:val="30"/>
          <w:szCs w:val="30"/>
          <w:lang w:val="en-US" w:eastAsia="zh-CN"/>
        </w:rPr>
        <w:t>43.59</w:t>
      </w:r>
      <w:r>
        <w:rPr>
          <w:rFonts w:hint="eastAsia" w:ascii="仿宋" w:hAnsi="仿宋" w:eastAsia="仿宋"/>
          <w:sz w:val="30"/>
          <w:szCs w:val="30"/>
        </w:rPr>
        <w:t>万元，占</w:t>
      </w:r>
      <w:r>
        <w:rPr>
          <w:rFonts w:hint="eastAsia" w:ascii="仿宋" w:hAnsi="仿宋" w:eastAsia="仿宋"/>
          <w:sz w:val="30"/>
          <w:szCs w:val="30"/>
          <w:lang w:val="en-US" w:eastAsia="zh-CN"/>
        </w:rPr>
        <w:t>11.22</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w:t>
      </w:r>
    </w:p>
    <w:p w14:paraId="345DFC54">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14:paraId="107FD828">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121.13</w:t>
      </w:r>
      <w:r>
        <w:rPr>
          <w:rFonts w:hint="eastAsia" w:ascii="仿宋" w:hAnsi="仿宋" w:eastAsia="仿宋"/>
          <w:sz w:val="30"/>
          <w:szCs w:val="30"/>
        </w:rPr>
        <w:t>万元，决算数为</w:t>
      </w:r>
      <w:r>
        <w:rPr>
          <w:rFonts w:hint="eastAsia" w:ascii="仿宋" w:hAnsi="仿宋" w:eastAsia="仿宋"/>
          <w:sz w:val="30"/>
          <w:szCs w:val="30"/>
          <w:lang w:val="en-US" w:eastAsia="zh-CN"/>
        </w:rPr>
        <w:t>128.46</w:t>
      </w:r>
      <w:r>
        <w:rPr>
          <w:rFonts w:hint="eastAsia" w:ascii="仿宋" w:hAnsi="仿宋" w:eastAsia="仿宋"/>
          <w:sz w:val="30"/>
          <w:szCs w:val="30"/>
        </w:rPr>
        <w:t>万元，完成年初预算的</w:t>
      </w:r>
      <w:r>
        <w:rPr>
          <w:rFonts w:hint="eastAsia" w:ascii="仿宋" w:hAnsi="仿宋" w:eastAsia="仿宋"/>
          <w:sz w:val="30"/>
          <w:szCs w:val="30"/>
          <w:lang w:val="en-US" w:eastAsia="zh-CN"/>
        </w:rPr>
        <w:t>107.88</w:t>
      </w:r>
      <w:r>
        <w:rPr>
          <w:rFonts w:hint="eastAsia" w:ascii="仿宋" w:hAnsi="仿宋" w:eastAsia="仿宋"/>
          <w:sz w:val="30"/>
          <w:szCs w:val="30"/>
        </w:rPr>
        <w:t>%。其中：</w:t>
      </w:r>
    </w:p>
    <w:p w14:paraId="785ED5AE">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一</w:t>
      </w:r>
      <w:r>
        <w:rPr>
          <w:rFonts w:hint="eastAsia" w:ascii="仿宋" w:hAnsi="仿宋" w:eastAsia="仿宋"/>
          <w:sz w:val="30"/>
          <w:szCs w:val="30"/>
        </w:rPr>
        <w:t>）</w:t>
      </w:r>
      <w:r>
        <w:rPr>
          <w:rFonts w:hint="eastAsia" w:ascii="仿宋" w:hAnsi="仿宋" w:eastAsia="仿宋"/>
          <w:sz w:val="30"/>
          <w:szCs w:val="30"/>
          <w:lang w:eastAsia="zh-CN"/>
        </w:rPr>
        <w:t>社会保障和就业支出</w:t>
      </w:r>
      <w:r>
        <w:rPr>
          <w:rFonts w:hint="eastAsia" w:ascii="仿宋" w:hAnsi="仿宋" w:eastAsia="仿宋"/>
          <w:sz w:val="30"/>
          <w:szCs w:val="30"/>
        </w:rPr>
        <w:t>年初预算数为</w:t>
      </w:r>
      <w:r>
        <w:rPr>
          <w:rFonts w:hint="eastAsia" w:ascii="仿宋" w:hAnsi="仿宋" w:eastAsia="仿宋"/>
          <w:sz w:val="30"/>
          <w:szCs w:val="30"/>
          <w:lang w:val="en-US" w:eastAsia="zh-CN"/>
        </w:rPr>
        <w:t>14.21</w:t>
      </w:r>
      <w:r>
        <w:rPr>
          <w:rFonts w:hint="eastAsia" w:ascii="仿宋" w:hAnsi="仿宋" w:eastAsia="仿宋"/>
          <w:sz w:val="30"/>
          <w:szCs w:val="30"/>
        </w:rPr>
        <w:t>万元，决算数为</w:t>
      </w:r>
      <w:r>
        <w:rPr>
          <w:rFonts w:hint="eastAsia" w:ascii="仿宋" w:hAnsi="仿宋" w:eastAsia="仿宋"/>
          <w:sz w:val="30"/>
          <w:szCs w:val="30"/>
          <w:lang w:val="en-US" w:eastAsia="zh-CN"/>
        </w:rPr>
        <w:t>11.92</w:t>
      </w:r>
      <w:r>
        <w:rPr>
          <w:rFonts w:hint="eastAsia" w:ascii="仿宋" w:hAnsi="仿宋" w:eastAsia="仿宋"/>
          <w:sz w:val="30"/>
          <w:szCs w:val="30"/>
        </w:rPr>
        <w:t>万元，完成年初预算的</w:t>
      </w:r>
      <w:r>
        <w:rPr>
          <w:rFonts w:hint="eastAsia" w:ascii="仿宋" w:hAnsi="仿宋" w:eastAsia="仿宋"/>
          <w:sz w:val="30"/>
          <w:szCs w:val="30"/>
          <w:lang w:val="en-US" w:eastAsia="zh-CN"/>
        </w:rPr>
        <w:t>83.88</w:t>
      </w:r>
      <w:r>
        <w:rPr>
          <w:rFonts w:hint="eastAsia" w:ascii="仿宋" w:hAnsi="仿宋" w:eastAsia="仿宋"/>
          <w:sz w:val="30"/>
          <w:szCs w:val="30"/>
        </w:rPr>
        <w:t>%，主要原因是：</w:t>
      </w:r>
      <w:r>
        <w:rPr>
          <w:rFonts w:hint="eastAsia" w:ascii="仿宋" w:hAnsi="仿宋" w:eastAsia="仿宋"/>
          <w:sz w:val="30"/>
          <w:szCs w:val="30"/>
          <w:lang w:eastAsia="zh-CN"/>
        </w:rPr>
        <w:t>正常开支</w:t>
      </w:r>
      <w:r>
        <w:rPr>
          <w:rFonts w:hint="eastAsia" w:ascii="仿宋" w:hAnsi="仿宋" w:eastAsia="仿宋"/>
          <w:sz w:val="30"/>
          <w:szCs w:val="30"/>
        </w:rPr>
        <w:t>。</w:t>
      </w:r>
    </w:p>
    <w:p w14:paraId="387CCC8C">
      <w:pPr>
        <w:ind w:firstLine="630"/>
        <w:jc w:val="left"/>
        <w:rPr>
          <w:rFonts w:hint="eastAsia" w:ascii="仿宋" w:hAnsi="仿宋" w:eastAsia="仿宋"/>
          <w:sz w:val="30"/>
          <w:szCs w:val="30"/>
        </w:rPr>
      </w:pPr>
      <w:r>
        <w:rPr>
          <w:rFonts w:hint="eastAsia" w:ascii="仿宋" w:hAnsi="仿宋" w:eastAsia="仿宋"/>
          <w:sz w:val="30"/>
          <w:szCs w:val="30"/>
          <w:lang w:eastAsia="zh-CN"/>
        </w:rPr>
        <w:t>（二）卫生健康支出年初</w:t>
      </w:r>
      <w:r>
        <w:rPr>
          <w:rFonts w:hint="eastAsia" w:ascii="仿宋" w:hAnsi="仿宋" w:eastAsia="仿宋"/>
          <w:sz w:val="30"/>
          <w:szCs w:val="30"/>
        </w:rPr>
        <w:t>预算数为</w:t>
      </w:r>
      <w:r>
        <w:rPr>
          <w:rFonts w:hint="eastAsia" w:ascii="仿宋" w:hAnsi="仿宋" w:eastAsia="仿宋"/>
          <w:sz w:val="30"/>
          <w:szCs w:val="30"/>
          <w:lang w:val="en-US" w:eastAsia="zh-CN"/>
        </w:rPr>
        <w:t>6.19</w:t>
      </w:r>
      <w:r>
        <w:rPr>
          <w:rFonts w:hint="eastAsia" w:ascii="仿宋" w:hAnsi="仿宋" w:eastAsia="仿宋"/>
          <w:sz w:val="30"/>
          <w:szCs w:val="30"/>
        </w:rPr>
        <w:t>万元，决算数为</w:t>
      </w:r>
      <w:r>
        <w:rPr>
          <w:rFonts w:hint="eastAsia" w:ascii="仿宋" w:hAnsi="仿宋" w:eastAsia="仿宋"/>
          <w:sz w:val="30"/>
          <w:szCs w:val="30"/>
          <w:lang w:val="en-US" w:eastAsia="zh-CN"/>
        </w:rPr>
        <w:t>6.19</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按预算支出</w:t>
      </w:r>
      <w:r>
        <w:rPr>
          <w:rFonts w:hint="eastAsia" w:ascii="仿宋" w:hAnsi="仿宋" w:eastAsia="仿宋"/>
          <w:sz w:val="30"/>
          <w:szCs w:val="30"/>
        </w:rPr>
        <w:t>。</w:t>
      </w:r>
    </w:p>
    <w:p w14:paraId="478D997D">
      <w:pPr>
        <w:ind w:firstLine="630"/>
        <w:jc w:val="left"/>
        <w:rPr>
          <w:rFonts w:hint="eastAsia" w:ascii="仿宋" w:hAnsi="仿宋" w:eastAsia="仿宋"/>
          <w:sz w:val="30"/>
          <w:szCs w:val="30"/>
        </w:rPr>
      </w:pPr>
      <w:r>
        <w:rPr>
          <w:rFonts w:hint="eastAsia" w:ascii="仿宋" w:hAnsi="仿宋" w:eastAsia="仿宋"/>
          <w:sz w:val="30"/>
          <w:szCs w:val="30"/>
          <w:lang w:eastAsia="zh-CN"/>
        </w:rPr>
        <w:t>（三）住房保障支出支出年初</w:t>
      </w:r>
      <w:r>
        <w:rPr>
          <w:rFonts w:hint="eastAsia" w:ascii="仿宋" w:hAnsi="仿宋" w:eastAsia="仿宋"/>
          <w:sz w:val="30"/>
          <w:szCs w:val="30"/>
        </w:rPr>
        <w:t>预算数为</w:t>
      </w:r>
      <w:r>
        <w:rPr>
          <w:rFonts w:hint="eastAsia" w:ascii="仿宋" w:hAnsi="仿宋" w:eastAsia="仿宋"/>
          <w:sz w:val="30"/>
          <w:szCs w:val="30"/>
          <w:lang w:val="en-US" w:eastAsia="zh-CN"/>
        </w:rPr>
        <w:t>6.46</w:t>
      </w:r>
      <w:r>
        <w:rPr>
          <w:rFonts w:hint="eastAsia" w:ascii="仿宋" w:hAnsi="仿宋" w:eastAsia="仿宋"/>
          <w:sz w:val="30"/>
          <w:szCs w:val="30"/>
        </w:rPr>
        <w:t>万元，决算数为</w:t>
      </w:r>
      <w:r>
        <w:rPr>
          <w:rFonts w:hint="eastAsia" w:ascii="仿宋" w:hAnsi="仿宋" w:eastAsia="仿宋"/>
          <w:sz w:val="30"/>
          <w:szCs w:val="30"/>
          <w:lang w:val="en-US" w:eastAsia="zh-CN"/>
        </w:rPr>
        <w:t>6.46</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按预算支出</w:t>
      </w:r>
      <w:r>
        <w:rPr>
          <w:rFonts w:hint="eastAsia" w:ascii="仿宋" w:hAnsi="仿宋" w:eastAsia="仿宋"/>
          <w:sz w:val="30"/>
          <w:szCs w:val="30"/>
        </w:rPr>
        <w:t>。</w:t>
      </w:r>
    </w:p>
    <w:p w14:paraId="2C1F3A30">
      <w:pPr>
        <w:ind w:firstLine="630"/>
        <w:jc w:val="left"/>
        <w:rPr>
          <w:rFonts w:hint="eastAsia" w:ascii="仿宋" w:hAnsi="仿宋" w:eastAsia="仿宋"/>
          <w:sz w:val="30"/>
          <w:szCs w:val="30"/>
          <w:lang w:val="en-US" w:eastAsia="zh-CN"/>
        </w:rPr>
      </w:pPr>
      <w:r>
        <w:rPr>
          <w:rFonts w:hint="eastAsia" w:ascii="仿宋" w:hAnsi="仿宋" w:eastAsia="仿宋"/>
          <w:sz w:val="30"/>
          <w:szCs w:val="30"/>
          <w:lang w:eastAsia="zh-CN"/>
        </w:rPr>
        <w:t>（四）农林水支出年初</w:t>
      </w:r>
      <w:r>
        <w:rPr>
          <w:rFonts w:hint="eastAsia" w:ascii="仿宋" w:hAnsi="仿宋" w:eastAsia="仿宋"/>
          <w:sz w:val="30"/>
          <w:szCs w:val="30"/>
        </w:rPr>
        <w:t>预算数为</w:t>
      </w:r>
      <w:r>
        <w:rPr>
          <w:rFonts w:hint="eastAsia" w:ascii="仿宋" w:hAnsi="仿宋" w:eastAsia="仿宋"/>
          <w:sz w:val="30"/>
          <w:szCs w:val="30"/>
          <w:lang w:val="en-US" w:eastAsia="zh-CN"/>
        </w:rPr>
        <w:t>949.52</w:t>
      </w:r>
      <w:r>
        <w:rPr>
          <w:rFonts w:hint="eastAsia" w:ascii="仿宋" w:hAnsi="仿宋" w:eastAsia="仿宋"/>
          <w:sz w:val="30"/>
          <w:szCs w:val="30"/>
        </w:rPr>
        <w:t>万元，决算数为</w:t>
      </w:r>
      <w:r>
        <w:rPr>
          <w:rFonts w:hint="eastAsia" w:ascii="仿宋" w:hAnsi="仿宋" w:eastAsia="仿宋"/>
          <w:sz w:val="30"/>
          <w:szCs w:val="30"/>
          <w:lang w:val="en-US" w:eastAsia="zh-CN"/>
        </w:rPr>
        <w:t>363.95</w:t>
      </w:r>
      <w:r>
        <w:rPr>
          <w:rFonts w:hint="eastAsia" w:ascii="仿宋" w:hAnsi="仿宋" w:eastAsia="仿宋"/>
          <w:sz w:val="30"/>
          <w:szCs w:val="30"/>
        </w:rPr>
        <w:t>万元，完成年初预算的</w:t>
      </w:r>
      <w:r>
        <w:rPr>
          <w:rFonts w:hint="eastAsia" w:ascii="仿宋" w:hAnsi="仿宋" w:eastAsia="仿宋"/>
          <w:sz w:val="30"/>
          <w:szCs w:val="30"/>
          <w:lang w:val="en-US" w:eastAsia="zh-CN"/>
        </w:rPr>
        <w:t>38.32</w:t>
      </w:r>
      <w:r>
        <w:rPr>
          <w:rFonts w:hint="eastAsia" w:ascii="仿宋" w:hAnsi="仿宋" w:eastAsia="仿宋"/>
          <w:sz w:val="30"/>
          <w:szCs w:val="30"/>
        </w:rPr>
        <w:t>%，</w:t>
      </w:r>
      <w:r>
        <w:rPr>
          <w:rFonts w:hint="eastAsia" w:ascii="仿宋" w:hAnsi="仿宋" w:eastAsia="仿宋"/>
          <w:sz w:val="30"/>
          <w:szCs w:val="30"/>
          <w:lang w:val="en-US" w:eastAsia="zh-CN"/>
        </w:rPr>
        <w:t>主要原因是：预算和决算的差额，是因为市级财政扶贫资金650万元通过与财政部门联合行文方式下达，实际年初预算完成率为100%。</w:t>
      </w:r>
    </w:p>
    <w:p w14:paraId="7ED1BB5F">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14:paraId="04C448C0">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128.46</w:t>
      </w:r>
      <w:r>
        <w:rPr>
          <w:rFonts w:hint="eastAsia" w:ascii="仿宋" w:hAnsi="仿宋" w:eastAsia="仿宋"/>
          <w:sz w:val="30"/>
          <w:szCs w:val="30"/>
        </w:rPr>
        <w:t>万元，其中：</w:t>
      </w:r>
    </w:p>
    <w:p w14:paraId="778E6AD3">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149.22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45.44</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30.45</w:t>
      </w:r>
      <w:r>
        <w:rPr>
          <w:rFonts w:hint="eastAsia" w:ascii="仿宋" w:hAnsi="仿宋" w:eastAsia="仿宋"/>
          <w:sz w:val="30"/>
          <w:szCs w:val="30"/>
        </w:rPr>
        <w:t>%，主要原因是：</w:t>
      </w:r>
      <w:r>
        <w:rPr>
          <w:rFonts w:hint="eastAsia" w:ascii="仿宋" w:hAnsi="仿宋" w:eastAsia="仿宋"/>
          <w:sz w:val="30"/>
          <w:szCs w:val="30"/>
          <w:lang w:val="en-US" w:eastAsia="zh-CN"/>
        </w:rPr>
        <w:t>由于机构改革，我办人员增加</w:t>
      </w:r>
      <w:r>
        <w:rPr>
          <w:rFonts w:hint="eastAsia" w:ascii="仿宋" w:hAnsi="仿宋" w:eastAsia="仿宋"/>
          <w:sz w:val="30"/>
          <w:szCs w:val="30"/>
        </w:rPr>
        <w:t>。</w:t>
      </w:r>
    </w:p>
    <w:p w14:paraId="365F5AAA">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158.39</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45.7</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28.85</w:t>
      </w:r>
      <w:r>
        <w:rPr>
          <w:rFonts w:hint="eastAsia" w:ascii="仿宋" w:hAnsi="仿宋" w:eastAsia="仿宋"/>
          <w:sz w:val="30"/>
          <w:szCs w:val="30"/>
        </w:rPr>
        <w:t>%，主要原因是：</w:t>
      </w:r>
      <w:r>
        <w:rPr>
          <w:rFonts w:hint="eastAsia" w:ascii="仿宋" w:hAnsi="仿宋" w:eastAsia="仿宋"/>
          <w:sz w:val="30"/>
          <w:szCs w:val="30"/>
          <w:lang w:val="en-US" w:eastAsia="zh-CN"/>
        </w:rPr>
        <w:t>由于机构改革，机构职能和人员增加，并承担了部分全市性的中心工作；市脱贫攻坚专项巡视整改工作领导小组办公室设在我办，并抽调全市部分单位工作人员集中办公</w:t>
      </w:r>
      <w:r>
        <w:rPr>
          <w:rFonts w:hint="eastAsia" w:ascii="仿宋" w:hAnsi="仿宋" w:eastAsia="仿宋"/>
          <w:sz w:val="30"/>
          <w:szCs w:val="30"/>
        </w:rPr>
        <w:t>。</w:t>
      </w:r>
    </w:p>
    <w:p w14:paraId="4EA82A67">
      <w:pPr>
        <w:ind w:firstLine="585"/>
        <w:jc w:val="left"/>
        <w:rPr>
          <w:rFonts w:hint="eastAsia" w:ascii="仿宋" w:hAnsi="仿宋" w:eastAsia="仿宋"/>
          <w:sz w:val="30"/>
          <w:szCs w:val="30"/>
          <w:lang w:eastAsia="zh-CN"/>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10.11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5.32</w:t>
      </w:r>
      <w:r>
        <w:rPr>
          <w:rFonts w:hint="eastAsia" w:ascii="仿宋" w:hAnsi="仿宋" w:eastAsia="仿宋"/>
          <w:sz w:val="30"/>
          <w:szCs w:val="30"/>
        </w:rPr>
        <w:t>万元，</w:t>
      </w:r>
      <w:r>
        <w:rPr>
          <w:rFonts w:hint="eastAsia" w:ascii="仿宋" w:hAnsi="仿宋" w:eastAsia="仿宋"/>
          <w:sz w:val="30"/>
          <w:szCs w:val="30"/>
          <w:lang w:eastAsia="zh-CN"/>
        </w:rPr>
        <w:t>减少</w:t>
      </w:r>
      <w:r>
        <w:rPr>
          <w:rFonts w:hint="eastAsia" w:ascii="仿宋" w:hAnsi="仿宋" w:eastAsia="仿宋"/>
          <w:sz w:val="30"/>
          <w:szCs w:val="30"/>
          <w:lang w:val="en-US" w:eastAsia="zh-CN"/>
        </w:rPr>
        <w:t>52.62</w:t>
      </w:r>
      <w:r>
        <w:rPr>
          <w:rFonts w:hint="eastAsia" w:ascii="仿宋" w:hAnsi="仿宋" w:eastAsia="仿宋"/>
          <w:sz w:val="30"/>
          <w:szCs w:val="30"/>
        </w:rPr>
        <w:t>%，主要原因是：由于科目调整，金额调整到工资福利支出中</w:t>
      </w:r>
      <w:r>
        <w:rPr>
          <w:rFonts w:hint="eastAsia" w:ascii="仿宋" w:hAnsi="仿宋" w:eastAsia="仿宋"/>
          <w:sz w:val="30"/>
          <w:szCs w:val="30"/>
          <w:lang w:eastAsia="zh-CN"/>
        </w:rPr>
        <w:t>。</w:t>
      </w:r>
    </w:p>
    <w:p w14:paraId="72D0A822">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27.22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25.32</w:t>
      </w:r>
      <w:r>
        <w:rPr>
          <w:rFonts w:hint="eastAsia" w:ascii="仿宋" w:hAnsi="仿宋" w:eastAsia="仿宋"/>
          <w:sz w:val="30"/>
          <w:szCs w:val="30"/>
        </w:rPr>
        <w:t>万元，增长</w:t>
      </w:r>
      <w:r>
        <w:rPr>
          <w:rFonts w:hint="eastAsia" w:ascii="仿宋" w:hAnsi="仿宋" w:eastAsia="仿宋"/>
          <w:sz w:val="30"/>
          <w:szCs w:val="30"/>
          <w:lang w:val="en-US" w:eastAsia="zh-CN"/>
        </w:rPr>
        <w:t>93.01</w:t>
      </w:r>
      <w:r>
        <w:rPr>
          <w:rFonts w:hint="eastAsia" w:ascii="仿宋" w:hAnsi="仿宋" w:eastAsia="仿宋"/>
          <w:sz w:val="30"/>
          <w:szCs w:val="30"/>
        </w:rPr>
        <w:t>%，主要原因是：</w:t>
      </w:r>
      <w:r>
        <w:rPr>
          <w:rFonts w:hint="eastAsia" w:ascii="仿宋" w:hAnsi="仿宋" w:eastAsia="仿宋"/>
          <w:sz w:val="30"/>
          <w:szCs w:val="30"/>
          <w:lang w:val="en-US" w:eastAsia="zh-CN"/>
        </w:rPr>
        <w:t>由于机构改革，我办人员增加，市脱贫攻坚专项巡视整改工作领导小组办公室设在我办，并抽调全市部分单位工作人员集中办公，</w:t>
      </w:r>
      <w:r>
        <w:rPr>
          <w:rFonts w:hint="eastAsia" w:ascii="仿宋" w:hAnsi="仿宋" w:eastAsia="仿宋"/>
          <w:sz w:val="30"/>
          <w:szCs w:val="30"/>
          <w:lang w:eastAsia="zh-CN"/>
        </w:rPr>
        <w:t>新购办公设备</w:t>
      </w:r>
      <w:r>
        <w:rPr>
          <w:rFonts w:hint="eastAsia" w:ascii="仿宋" w:hAnsi="仿宋" w:eastAsia="仿宋"/>
          <w:sz w:val="30"/>
          <w:szCs w:val="30"/>
        </w:rPr>
        <w:t>。</w:t>
      </w:r>
    </w:p>
    <w:p w14:paraId="3883335F">
      <w:pPr>
        <w:ind w:firstLine="585"/>
        <w:jc w:val="left"/>
        <w:rPr>
          <w:rFonts w:hint="default" w:ascii="仿宋" w:hAnsi="仿宋" w:eastAsia="仿宋"/>
          <w:sz w:val="30"/>
          <w:szCs w:val="30"/>
          <w:lang w:val="en-US" w:eastAsia="zh-CN"/>
        </w:rPr>
      </w:pPr>
      <w:r>
        <w:rPr>
          <w:rFonts w:hint="eastAsia" w:ascii="仿宋" w:hAnsi="仿宋" w:eastAsia="仿宋"/>
          <w:sz w:val="30"/>
          <w:szCs w:val="30"/>
          <w:lang w:eastAsia="zh-CN"/>
        </w:rPr>
        <w:t>（五）对企业补助</w:t>
      </w:r>
      <w:r>
        <w:rPr>
          <w:rFonts w:hint="eastAsia" w:ascii="仿宋" w:hAnsi="仿宋" w:eastAsia="仿宋"/>
          <w:sz w:val="30"/>
          <w:szCs w:val="30"/>
          <w:lang w:val="en-US" w:eastAsia="zh-CN"/>
        </w:rPr>
        <w:t>43.59，</w:t>
      </w:r>
      <w:r>
        <w:rPr>
          <w:rFonts w:hint="eastAsia" w:ascii="仿宋" w:hAnsi="仿宋" w:eastAsia="仿宋"/>
          <w:sz w:val="30"/>
          <w:szCs w:val="30"/>
        </w:rPr>
        <w:t>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43.59</w:t>
      </w:r>
      <w:r>
        <w:rPr>
          <w:rFonts w:hint="eastAsia" w:ascii="仿宋" w:hAnsi="仿宋" w:eastAsia="仿宋"/>
          <w:sz w:val="30"/>
          <w:szCs w:val="30"/>
        </w:rPr>
        <w:t>万元，增长</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val="en-US" w:eastAsia="zh-CN"/>
        </w:rPr>
        <w:t>由于机构改革，我办升格为政府工作部门，各类挂点帮扶支出有增长。</w:t>
      </w:r>
    </w:p>
    <w:p w14:paraId="3D742B87">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14:paraId="36BE3B0E">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1</w:t>
      </w:r>
      <w:r>
        <w:rPr>
          <w:rFonts w:hint="eastAsia" w:ascii="仿宋" w:hAnsi="仿宋" w:eastAsia="仿宋"/>
          <w:sz w:val="30"/>
          <w:szCs w:val="30"/>
        </w:rPr>
        <w:t>万元，决算数为</w:t>
      </w:r>
      <w:r>
        <w:rPr>
          <w:rFonts w:hint="eastAsia" w:ascii="仿宋" w:hAnsi="仿宋" w:eastAsia="仿宋"/>
          <w:sz w:val="30"/>
          <w:szCs w:val="30"/>
          <w:lang w:val="en-US" w:eastAsia="zh-CN"/>
        </w:rPr>
        <w:t>0.74</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74</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17.63</w:t>
      </w:r>
      <w:r>
        <w:rPr>
          <w:rFonts w:hint="eastAsia" w:ascii="仿宋" w:hAnsi="仿宋" w:eastAsia="仿宋"/>
          <w:sz w:val="30"/>
          <w:szCs w:val="30"/>
        </w:rPr>
        <w:t>万元，</w:t>
      </w:r>
      <w:r>
        <w:rPr>
          <w:rFonts w:hint="eastAsia" w:ascii="仿宋" w:hAnsi="仿宋" w:eastAsia="仿宋"/>
          <w:sz w:val="30"/>
          <w:szCs w:val="30"/>
          <w:lang w:eastAsia="zh-CN"/>
        </w:rPr>
        <w:t>减少</w:t>
      </w:r>
      <w:r>
        <w:rPr>
          <w:rFonts w:hint="eastAsia" w:ascii="仿宋" w:hAnsi="仿宋" w:eastAsia="仿宋"/>
          <w:sz w:val="30"/>
          <w:szCs w:val="30"/>
          <w:lang w:val="en-US" w:eastAsia="zh-CN"/>
        </w:rPr>
        <w:t>95.97</w:t>
      </w:r>
      <w:r>
        <w:rPr>
          <w:rFonts w:hint="eastAsia" w:ascii="仿宋" w:hAnsi="仿宋" w:eastAsia="仿宋"/>
          <w:sz w:val="30"/>
          <w:szCs w:val="30"/>
        </w:rPr>
        <w:t>%，其中：</w:t>
      </w:r>
    </w:p>
    <w:p w14:paraId="14CE4FBC">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  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%。决算数较年初预算数增加的主要原因是：</w:t>
      </w:r>
      <w:r>
        <w:rPr>
          <w:rFonts w:hint="eastAsia" w:ascii="仿宋" w:hAnsi="仿宋" w:eastAsia="仿宋"/>
          <w:sz w:val="30"/>
          <w:szCs w:val="30"/>
          <w:lang w:eastAsia="zh-CN"/>
        </w:rPr>
        <w:t>无支出</w:t>
      </w:r>
      <w:r>
        <w:rPr>
          <w:rFonts w:hint="eastAsia" w:ascii="仿宋" w:hAnsi="仿宋" w:eastAsia="仿宋"/>
          <w:sz w:val="30"/>
          <w:szCs w:val="30"/>
        </w:rPr>
        <w:t>。</w:t>
      </w:r>
    </w:p>
    <w:p w14:paraId="72E0D93B">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1</w:t>
      </w:r>
      <w:r>
        <w:rPr>
          <w:rFonts w:hint="eastAsia" w:ascii="仿宋" w:hAnsi="仿宋" w:eastAsia="仿宋"/>
          <w:sz w:val="30"/>
          <w:szCs w:val="30"/>
        </w:rPr>
        <w:t>万元，决算数为</w:t>
      </w:r>
      <w:r>
        <w:rPr>
          <w:rFonts w:hint="eastAsia" w:ascii="仿宋" w:hAnsi="仿宋" w:eastAsia="仿宋"/>
          <w:sz w:val="30"/>
          <w:szCs w:val="30"/>
          <w:lang w:val="en-US" w:eastAsia="zh-CN"/>
        </w:rPr>
        <w:t>0.74</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74</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15.11</w:t>
      </w:r>
      <w:r>
        <w:rPr>
          <w:rFonts w:hint="eastAsia" w:ascii="仿宋" w:hAnsi="仿宋" w:eastAsia="仿宋"/>
          <w:sz w:val="30"/>
          <w:szCs w:val="30"/>
        </w:rPr>
        <w:t>万元，</w:t>
      </w:r>
      <w:r>
        <w:rPr>
          <w:rFonts w:hint="eastAsia" w:ascii="仿宋" w:hAnsi="仿宋" w:eastAsia="仿宋"/>
          <w:sz w:val="30"/>
          <w:szCs w:val="30"/>
          <w:lang w:eastAsia="zh-CN"/>
        </w:rPr>
        <w:t>减少</w:t>
      </w:r>
      <w:r>
        <w:rPr>
          <w:rFonts w:hint="eastAsia" w:ascii="仿宋" w:hAnsi="仿宋" w:eastAsia="仿宋"/>
          <w:sz w:val="30"/>
          <w:szCs w:val="30"/>
          <w:lang w:val="en-US" w:eastAsia="zh-CN"/>
        </w:rPr>
        <w:t>95.33</w:t>
      </w:r>
      <w:r>
        <w:rPr>
          <w:rFonts w:hint="eastAsia" w:ascii="仿宋" w:hAnsi="仿宋" w:eastAsia="仿宋"/>
          <w:sz w:val="30"/>
          <w:szCs w:val="30"/>
        </w:rPr>
        <w:t>%。决算数较年初预算数</w:t>
      </w:r>
      <w:r>
        <w:rPr>
          <w:rFonts w:hint="eastAsia" w:ascii="仿宋" w:hAnsi="仿宋" w:eastAsia="仿宋"/>
          <w:sz w:val="30"/>
          <w:szCs w:val="30"/>
          <w:lang w:eastAsia="zh-CN"/>
        </w:rPr>
        <w:t>增加</w:t>
      </w:r>
      <w:r>
        <w:rPr>
          <w:rFonts w:hint="eastAsia" w:ascii="仿宋" w:hAnsi="仿宋" w:eastAsia="仿宋"/>
          <w:sz w:val="30"/>
          <w:szCs w:val="30"/>
        </w:rPr>
        <w:t>的主要原因是：</w:t>
      </w:r>
      <w:r>
        <w:rPr>
          <w:rFonts w:hint="eastAsia" w:ascii="仿宋" w:hAnsi="仿宋" w:eastAsia="仿宋"/>
          <w:sz w:val="30"/>
          <w:szCs w:val="30"/>
          <w:lang w:val="en-US" w:eastAsia="zh-CN"/>
        </w:rPr>
        <w:t>2019年度公务接待减少</w:t>
      </w:r>
      <w:r>
        <w:rPr>
          <w:rFonts w:hint="eastAsia" w:ascii="仿宋" w:hAnsi="仿宋" w:eastAsia="仿宋"/>
          <w:sz w:val="30"/>
          <w:szCs w:val="30"/>
        </w:rPr>
        <w:t>。</w:t>
      </w:r>
    </w:p>
    <w:p w14:paraId="713F1B27">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0</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 xml:space="preserve">预算的 </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%。决算数较年初预算数增加的主要原因是：</w:t>
      </w:r>
      <w:r>
        <w:rPr>
          <w:rFonts w:hint="eastAsia" w:ascii="仿宋" w:hAnsi="仿宋" w:eastAsia="仿宋"/>
          <w:sz w:val="30"/>
          <w:szCs w:val="30"/>
          <w:lang w:eastAsia="zh-CN"/>
        </w:rPr>
        <w:t>无支出</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100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100</w:t>
      </w:r>
      <w:r>
        <w:rPr>
          <w:rFonts w:hint="eastAsia" w:ascii="仿宋" w:hAnsi="仿宋" w:eastAsia="仿宋"/>
          <w:sz w:val="30"/>
          <w:szCs w:val="30"/>
        </w:rPr>
        <w:t>%。决算数较年初预算数增加</w:t>
      </w:r>
      <w:r>
        <w:rPr>
          <w:rFonts w:hint="eastAsia" w:ascii="仿宋" w:hAnsi="仿宋" w:eastAsia="仿宋"/>
          <w:sz w:val="30"/>
          <w:szCs w:val="30"/>
          <w:lang w:val="en-US" w:eastAsia="zh-CN"/>
        </w:rPr>
        <w:t>0</w:t>
      </w:r>
      <w:r>
        <w:rPr>
          <w:rFonts w:hint="eastAsia" w:ascii="仿宋" w:hAnsi="仿宋" w:eastAsia="仿宋"/>
          <w:sz w:val="30"/>
          <w:szCs w:val="30"/>
        </w:rPr>
        <w:t>的主要原因是：</w:t>
      </w:r>
      <w:r>
        <w:rPr>
          <w:rFonts w:hint="eastAsia" w:ascii="仿宋" w:hAnsi="仿宋" w:eastAsia="仿宋"/>
          <w:sz w:val="30"/>
          <w:szCs w:val="30"/>
          <w:lang w:eastAsia="zh-CN"/>
        </w:rPr>
        <w:t>无支出</w:t>
      </w:r>
      <w:r>
        <w:rPr>
          <w:rFonts w:hint="eastAsia" w:ascii="仿宋" w:hAnsi="仿宋" w:eastAsia="仿宋"/>
          <w:sz w:val="30"/>
          <w:szCs w:val="30"/>
        </w:rPr>
        <w:t>。</w:t>
      </w:r>
    </w:p>
    <w:p w14:paraId="154FDB59">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14:paraId="123C2A83">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159.33</w:t>
      </w:r>
      <w:r>
        <w:rPr>
          <w:rFonts w:hint="eastAsia" w:ascii="仿宋" w:hAnsi="仿宋" w:eastAsia="仿宋"/>
          <w:sz w:val="30"/>
          <w:szCs w:val="30"/>
        </w:rPr>
        <w:t>万元（与部门决算中行政单位和参照公务员法管理事业单位一般公共预算财政拨款基本支出中公用经费之和保持一致），较年初预算数</w:t>
      </w:r>
      <w:r>
        <w:rPr>
          <w:rFonts w:hint="eastAsia" w:ascii="仿宋" w:hAnsi="仿宋" w:eastAsia="仿宋"/>
          <w:sz w:val="30"/>
          <w:szCs w:val="30"/>
          <w:lang w:eastAsia="zh-CN"/>
        </w:rPr>
        <w:t>增加</w:t>
      </w:r>
      <w:r>
        <w:rPr>
          <w:rFonts w:hint="eastAsia" w:ascii="仿宋" w:hAnsi="仿宋" w:eastAsia="仿宋"/>
          <w:sz w:val="30"/>
          <w:szCs w:val="30"/>
          <w:lang w:val="en-US" w:eastAsia="zh-CN"/>
        </w:rPr>
        <w:t>79.09</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49.63</w:t>
      </w:r>
      <w:r>
        <w:rPr>
          <w:rFonts w:hint="eastAsia" w:ascii="仿宋" w:hAnsi="仿宋" w:eastAsia="仿宋"/>
          <w:sz w:val="30"/>
          <w:szCs w:val="30"/>
        </w:rPr>
        <w:t>%，主要原因是：</w:t>
      </w:r>
      <w:r>
        <w:rPr>
          <w:rFonts w:hint="eastAsia" w:ascii="仿宋" w:hAnsi="仿宋" w:eastAsia="仿宋"/>
          <w:sz w:val="30"/>
          <w:szCs w:val="30"/>
          <w:lang w:val="en-US" w:eastAsia="zh-CN"/>
        </w:rPr>
        <w:t>由于机构改革，我办升格为政府工作部门，机构职能和人员增加，并承担了部分全市性的中心工作</w:t>
      </w:r>
      <w:r>
        <w:rPr>
          <w:rFonts w:hint="eastAsia" w:ascii="仿宋" w:hAnsi="仿宋" w:eastAsia="仿宋"/>
          <w:sz w:val="30"/>
          <w:szCs w:val="30"/>
        </w:rPr>
        <w:t>。</w:t>
      </w:r>
    </w:p>
    <w:p w14:paraId="6E689F52">
      <w:pPr>
        <w:ind w:firstLine="630"/>
        <w:jc w:val="left"/>
        <w:rPr>
          <w:rFonts w:ascii="黑体" w:hAnsi="黑体" w:eastAsia="黑体"/>
          <w:sz w:val="30"/>
          <w:szCs w:val="30"/>
        </w:rPr>
      </w:pPr>
      <w:r>
        <w:rPr>
          <w:rFonts w:hint="eastAsia" w:ascii="黑体" w:hAnsi="黑体" w:eastAsia="黑体"/>
          <w:sz w:val="30"/>
          <w:szCs w:val="30"/>
        </w:rPr>
        <w:t>七、政府采购支出情况说明</w:t>
      </w:r>
    </w:p>
    <w:p w14:paraId="5773289C">
      <w:pPr>
        <w:pStyle w:val="5"/>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27.22</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27.22</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0</w:t>
      </w:r>
      <w:r>
        <w:rPr>
          <w:rFonts w:hint="eastAsia" w:ascii="仿宋" w:hAnsi="仿宋" w:eastAsia="仿宋"/>
          <w:sz w:val="30"/>
          <w:szCs w:val="30"/>
        </w:rPr>
        <w:t>万元。授予中小企业合同金额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%，其中：授予小微企业合同金额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 xml:space="preserve"> %。</w:t>
      </w:r>
    </w:p>
    <w:p w14:paraId="00FF2585">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14:paraId="258957CF">
      <w:pPr>
        <w:ind w:firstLine="630"/>
        <w:jc w:val="left"/>
        <w:rPr>
          <w:rFonts w:hint="eastAsia" w:ascii="仿宋" w:hAnsi="仿宋" w:eastAsia="仿宋"/>
          <w:kern w:val="0"/>
          <w:sz w:val="30"/>
          <w:szCs w:val="30"/>
          <w:lang w:val="en-US" w:eastAsia="zh-CN"/>
        </w:rPr>
      </w:pPr>
      <w:r>
        <w:rPr>
          <w:rFonts w:hint="eastAsia" w:ascii="仿宋" w:hAnsi="仿宋" w:eastAsia="仿宋"/>
          <w:kern w:val="0"/>
          <w:sz w:val="30"/>
          <w:szCs w:val="30"/>
        </w:rPr>
        <w:t>截至</w:t>
      </w:r>
      <w:bookmarkStart w:id="0" w:name="_GoBack"/>
      <w:bookmarkEnd w:id="0"/>
      <w:r>
        <w:rPr>
          <w:rFonts w:hint="eastAsia" w:ascii="仿宋" w:hAnsi="仿宋" w:eastAsia="仿宋"/>
          <w:kern w:val="0"/>
          <w:sz w:val="30"/>
          <w:szCs w:val="30"/>
        </w:rPr>
        <w:t>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国有资产占用情况从车辆数为0辆。</w:t>
      </w:r>
      <w:r>
        <w:rPr>
          <w:rFonts w:hint="eastAsia" w:ascii="仿宋" w:hAnsi="仿宋" w:eastAsia="仿宋" w:cs="仿宋"/>
          <w:kern w:val="0"/>
          <w:sz w:val="32"/>
          <w:szCs w:val="32"/>
        </w:rPr>
        <w:t>单位价值50万元以上通用设备29台（套）；单位价值100万元以上专用设备120台（套）。</w:t>
      </w:r>
    </w:p>
    <w:p w14:paraId="7849D5B0">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14:paraId="6AAF4D05">
      <w:pPr>
        <w:spacing w:line="240" w:lineRule="atLeast"/>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rPr>
        <w:t xml:space="preserve">   </w:t>
      </w:r>
      <w:r>
        <w:rPr>
          <w:rFonts w:hint="eastAsia" w:ascii="仿宋" w:hAnsi="仿宋" w:eastAsia="仿宋" w:cs="仿宋_GB2312"/>
          <w:kern w:val="0"/>
          <w:sz w:val="30"/>
          <w:szCs w:val="30"/>
          <w:lang w:val="en-US" w:eastAsia="zh-CN"/>
        </w:rPr>
        <w:t xml:space="preserve"> (一) 绩效管理工作开展情况。</w:t>
      </w:r>
    </w:p>
    <w:p w14:paraId="3FCC3F7F">
      <w:pPr>
        <w:spacing w:line="240" w:lineRule="atLeast"/>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 根据预算绩效管理要求，我部门对2019年度一般公共预算项目支出情况开展绩效自评，其中一级项目2个，共涉及资金750万元。委托第三方对“景德镇市扶贫专项资金”开展绩效评价，涉及一般公共预算支出650万元。从评价情况来看，景德镇市扶贫专项资金项目立项材料规范完整，设有绩效目标且较合理，项目资金及时下达到位；项目实施有制度保障，能规范执行。县（市、区）137个扶贫项目均在计划时间内完成，共可带动贫困户6668人，项目实施中充分宣传了扶贫政策，通过健全智志双扶机制、奖勤罚懒等机制促进扶贫项目的持续稳定发展。</w:t>
      </w:r>
    </w:p>
    <w:p w14:paraId="4040BA20">
      <w:pPr>
        <w:spacing w:line="240" w:lineRule="atLeast"/>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(二)部门决算中项目绩效自评结果。</w:t>
      </w:r>
    </w:p>
    <w:p w14:paraId="6C98663E">
      <w:pPr>
        <w:spacing w:line="240" w:lineRule="atLeast"/>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我部门今年在本级部门决算中反映景德镇市扶贫专项资金项目绩效自评结果。</w:t>
      </w:r>
    </w:p>
    <w:p w14:paraId="71924B79">
      <w:pPr>
        <w:spacing w:line="240" w:lineRule="atLeast"/>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景德镇市扶贫专项资金项目绩效自评综述:根据年初设定的绩效目标，景德镇市扶贫专项资金项目绩效自评得分为88.11分。项目全年预算数为650万元，执行数为650万元，完成预算的100%。主要效果: 一是实施产业扶贫项目117个，实施基础设施建设项目20个，均按时完工验收。二是带动贫困户6668人。</w:t>
      </w:r>
    </w:p>
    <w:p w14:paraId="075642E5">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14:paraId="223481EF">
      <w:pPr>
        <w:widowControl/>
        <w:spacing w:line="580" w:lineRule="exact"/>
        <w:ind w:firstLine="600"/>
        <w:jc w:val="left"/>
        <w:rPr>
          <w:rFonts w:hint="eastAsia" w:ascii="仿宋" w:hAnsi="仿宋" w:eastAsia="仿宋" w:cs="仿宋"/>
          <w:sz w:val="30"/>
          <w:szCs w:val="30"/>
        </w:rPr>
      </w:pPr>
      <w:r>
        <w:rPr>
          <w:rFonts w:hint="eastAsia" w:ascii="仿宋" w:hAnsi="仿宋" w:eastAsia="仿宋" w:cs="仿宋"/>
          <w:sz w:val="30"/>
          <w:szCs w:val="30"/>
        </w:rPr>
        <w:t>（一）财政拨款：指市级财政当年拨付的资金。</w:t>
      </w:r>
    </w:p>
    <w:p w14:paraId="5B1F7754">
      <w:pPr>
        <w:ind w:firstLine="600" w:firstLineChars="200"/>
        <w:rPr>
          <w:rFonts w:hint="eastAsia" w:ascii="仿宋" w:hAnsi="仿宋" w:eastAsia="仿宋" w:cs="仿宋"/>
          <w:sz w:val="30"/>
          <w:szCs w:val="30"/>
        </w:rPr>
      </w:pPr>
      <w:r>
        <w:rPr>
          <w:rFonts w:hint="eastAsia" w:ascii="仿宋" w:hAnsi="仿宋" w:eastAsia="仿宋" w:cs="仿宋"/>
          <w:sz w:val="30"/>
          <w:szCs w:val="30"/>
        </w:rPr>
        <w:t>（二）事业收入：指事业单位开展专业业务活动及辅助活动取得的收入。</w:t>
      </w:r>
    </w:p>
    <w:p w14:paraId="647CC6DD">
      <w:pPr>
        <w:ind w:firstLine="600" w:firstLineChars="200"/>
        <w:rPr>
          <w:rFonts w:hint="eastAsia" w:ascii="仿宋" w:hAnsi="仿宋" w:eastAsia="仿宋" w:cs="仿宋"/>
          <w:sz w:val="30"/>
          <w:szCs w:val="30"/>
        </w:rPr>
      </w:pPr>
      <w:r>
        <w:rPr>
          <w:rFonts w:hint="eastAsia" w:ascii="仿宋" w:hAnsi="仿宋" w:eastAsia="仿宋" w:cs="仿宋"/>
          <w:sz w:val="30"/>
          <w:szCs w:val="30"/>
        </w:rPr>
        <w:t>（三）行政运行：反映行政单位（包括参公单位）的基本支出。</w:t>
      </w:r>
    </w:p>
    <w:p w14:paraId="658BCE30">
      <w:pPr>
        <w:ind w:firstLine="600" w:firstLineChars="200"/>
        <w:rPr>
          <w:rFonts w:hint="eastAsia" w:ascii="仿宋" w:hAnsi="仿宋" w:eastAsia="仿宋" w:cs="仿宋"/>
          <w:sz w:val="30"/>
          <w:szCs w:val="30"/>
        </w:rPr>
      </w:pPr>
      <w:r>
        <w:rPr>
          <w:rFonts w:hint="eastAsia" w:ascii="仿宋" w:hAnsi="仿宋" w:eastAsia="仿宋" w:cs="仿宋"/>
          <w:sz w:val="30"/>
          <w:szCs w:val="30"/>
        </w:rPr>
        <w:t>（四）“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14:paraId="17B1A68B">
      <w:pPr>
        <w:ind w:firstLine="600" w:firstLineChars="200"/>
        <w:rPr>
          <w:rFonts w:hint="eastAsia" w:ascii="仿宋" w:hAnsi="仿宋" w:eastAsia="仿宋" w:cs="仿宋"/>
          <w:sz w:val="30"/>
          <w:szCs w:val="30"/>
        </w:rPr>
      </w:pPr>
      <w:r>
        <w:rPr>
          <w:rFonts w:hint="eastAsia" w:ascii="仿宋" w:hAnsi="仿宋" w:eastAsia="仿宋" w:cs="仿宋"/>
          <w:sz w:val="30"/>
          <w:szCs w:val="30"/>
        </w:rPr>
        <w:t>（五）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14:paraId="0F7D58EE">
      <w:pPr>
        <w:ind w:firstLine="630"/>
        <w:jc w:val="left"/>
        <w:rPr>
          <w:rFonts w:ascii="仿宋" w:hAnsi="仿宋" w:eastAsia="仿宋"/>
          <w:sz w:val="30"/>
          <w:szCs w:val="30"/>
        </w:rPr>
      </w:pPr>
    </w:p>
    <w:p w14:paraId="5FD2082E">
      <w:pPr>
        <w:widowControl/>
        <w:spacing w:line="580" w:lineRule="exact"/>
        <w:jc w:val="left"/>
        <w:rPr>
          <w:rFonts w:ascii="仿宋" w:hAnsi="仿宋" w:eastAsia="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16413"/>
    <w:rsid w:val="02386F2B"/>
    <w:rsid w:val="029526B5"/>
    <w:rsid w:val="070279A5"/>
    <w:rsid w:val="078C253B"/>
    <w:rsid w:val="09A40C50"/>
    <w:rsid w:val="19584D43"/>
    <w:rsid w:val="199402A8"/>
    <w:rsid w:val="21C85A30"/>
    <w:rsid w:val="22013EF6"/>
    <w:rsid w:val="25E710CC"/>
    <w:rsid w:val="2BCD6A6F"/>
    <w:rsid w:val="2CA83B89"/>
    <w:rsid w:val="315E6906"/>
    <w:rsid w:val="32C04EF8"/>
    <w:rsid w:val="33410116"/>
    <w:rsid w:val="352A495A"/>
    <w:rsid w:val="3557076A"/>
    <w:rsid w:val="36902988"/>
    <w:rsid w:val="39777390"/>
    <w:rsid w:val="3CAC1C0E"/>
    <w:rsid w:val="406D3BE9"/>
    <w:rsid w:val="40C46CD0"/>
    <w:rsid w:val="42F0609A"/>
    <w:rsid w:val="45191BB2"/>
    <w:rsid w:val="452A625D"/>
    <w:rsid w:val="4554793B"/>
    <w:rsid w:val="4A2A7E5F"/>
    <w:rsid w:val="4BB02704"/>
    <w:rsid w:val="50E12F85"/>
    <w:rsid w:val="549E2CE9"/>
    <w:rsid w:val="551B4B2B"/>
    <w:rsid w:val="58AD63D7"/>
    <w:rsid w:val="5C0C7350"/>
    <w:rsid w:val="5D7B1276"/>
    <w:rsid w:val="5DD40B4D"/>
    <w:rsid w:val="63356146"/>
    <w:rsid w:val="64FB6F59"/>
    <w:rsid w:val="66CE0A9A"/>
    <w:rsid w:val="682B152A"/>
    <w:rsid w:val="70AF63F5"/>
    <w:rsid w:val="7EFE1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p0"/>
    <w:basedOn w:val="1"/>
    <w:qFormat/>
    <w:uiPriority w:val="0"/>
    <w:pPr>
      <w:widowControl/>
    </w:pPr>
    <w:rPr>
      <w:kern w:val="0"/>
      <w:szCs w:val="21"/>
    </w:rPr>
  </w:style>
  <w:style w:type="paragraph" w:customStyle="1" w:styleId="6">
    <w:name w:val="闻政正文"/>
    <w:basedOn w:val="1"/>
    <w:qFormat/>
    <w:uiPriority w:val="0"/>
    <w:pPr>
      <w:spacing w:line="500" w:lineRule="exact"/>
      <w:ind w:firstLine="560" w:firstLineChars="200"/>
    </w:pPr>
    <w:rPr>
      <w:rFonts w:eastAsia="仿宋_GB2312"/>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3426</Words>
  <Characters>3855</Characters>
  <Lines>0</Lines>
  <Paragraphs>0</Paragraphs>
  <TotalTime>1</TotalTime>
  <ScaleCrop>false</ScaleCrop>
  <LinksUpToDate>false</LinksUpToDate>
  <CharactersWithSpaces>3948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嘟嘟</cp:lastModifiedBy>
  <cp:lastPrinted>2020-10-15T07:27:00Z</cp:lastPrinted>
  <dcterms:modified xsi:type="dcterms:W3CDTF">2026-07-20T09:07:25Z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4A69B5F2BAFD4197B8F4981FE8740DF5</vt:lpwstr>
  </property>
  <property fmtid="{D5CDD505-2E9C-101B-9397-08002B2CF9AE}" pid="4" name="KSOTemplateDocerSaveRecord">
    <vt:lpwstr>eyJoZGlkIjoiMjE2YWY5NzI1MThhZDljY2U3MzkwYzYyOTljZjg5ZmIiLCJ1c2VySWQiOiI0MjQ5NjU3NjUifQ==</vt:lpwstr>
  </property>
</Properties>
</file>