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44"/>
          <w:szCs w:val="36"/>
        </w:rPr>
      </w:pPr>
      <w:r>
        <w:rPr>
          <w:rFonts w:hint="eastAsia" w:ascii="黑体" w:hAnsi="黑体" w:eastAsia="黑体"/>
          <w:sz w:val="44"/>
          <w:szCs w:val="36"/>
        </w:rPr>
        <w:t>景德镇市党史办</w:t>
      </w: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sz w:val="32"/>
          <w:szCs w:val="32"/>
        </w:rPr>
        <w:t>景德镇市党史办</w:t>
      </w:r>
      <w:r>
        <w:rPr>
          <w:rFonts w:hint="eastAsia" w:ascii="黑体" w:hAnsi="黑体" w:eastAsia="黑体"/>
          <w:b/>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2"/>
        </w:rPr>
        <w:t>景德镇市党史办</w:t>
      </w:r>
      <w:r>
        <w:rPr>
          <w:rFonts w:hint="eastAsia" w:ascii="宋体" w:hAnsi="宋体"/>
          <w:b/>
          <w:sz w:val="32"/>
          <w:szCs w:val="30"/>
        </w:rPr>
        <w:t>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一、在</w:t>
      </w:r>
      <w:r>
        <w:rPr>
          <w:rFonts w:hint="eastAsia" w:ascii="仿宋" w:hAnsi="仿宋" w:eastAsia="仿宋" w:cs="仿宋"/>
          <w:i w:val="0"/>
          <w:caps w:val="0"/>
          <w:color w:val="333333"/>
          <w:spacing w:val="0"/>
          <w:sz w:val="30"/>
          <w:szCs w:val="30"/>
          <w:bdr w:val="none" w:color="auto" w:sz="0" w:space="0"/>
          <w:shd w:val="clear" w:fill="FFFFFF"/>
          <w:lang w:val="en-US" w:eastAsia="zh-CN"/>
        </w:rPr>
        <w:t>市</w:t>
      </w:r>
      <w:r>
        <w:rPr>
          <w:rFonts w:hint="eastAsia" w:ascii="仿宋" w:hAnsi="仿宋" w:eastAsia="仿宋" w:cs="仿宋"/>
          <w:i w:val="0"/>
          <w:caps w:val="0"/>
          <w:color w:val="333333"/>
          <w:spacing w:val="0"/>
          <w:sz w:val="30"/>
          <w:szCs w:val="30"/>
          <w:bdr w:val="none" w:color="auto" w:sz="0" w:space="0"/>
          <w:shd w:val="clear" w:fill="FFFFFF"/>
        </w:rPr>
        <w:t>委的领导下，贯彻落实中央、省、(自治区、直辖市)、市党委有关党史工作方针、政策、指示，规划全县党史工作。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二、承担</w:t>
      </w:r>
      <w:r>
        <w:rPr>
          <w:rFonts w:hint="eastAsia" w:ascii="仿宋" w:hAnsi="仿宋" w:eastAsia="仿宋" w:cs="仿宋"/>
          <w:i w:val="0"/>
          <w:caps w:val="0"/>
          <w:color w:val="333333"/>
          <w:spacing w:val="0"/>
          <w:sz w:val="30"/>
          <w:szCs w:val="30"/>
          <w:shd w:val="clear" w:fill="FFFFFF"/>
          <w:lang w:val="en-US" w:eastAsia="zh-CN"/>
        </w:rPr>
        <w:t>市</w:t>
      </w:r>
      <w:r>
        <w:rPr>
          <w:rFonts w:hint="eastAsia" w:ascii="仿宋" w:hAnsi="仿宋" w:eastAsia="仿宋" w:cs="仿宋"/>
          <w:i w:val="0"/>
          <w:caps w:val="0"/>
          <w:color w:val="333333"/>
          <w:spacing w:val="0"/>
          <w:sz w:val="30"/>
          <w:szCs w:val="30"/>
          <w:bdr w:val="none" w:color="auto" w:sz="0" w:space="0"/>
          <w:shd w:val="clear" w:fill="FFFFFF"/>
        </w:rPr>
        <w:t>地方史资料的征集、整理和编纂任务，</w:t>
      </w:r>
      <w:r>
        <w:rPr>
          <w:rFonts w:hint="eastAsia" w:ascii="仿宋" w:hAnsi="仿宋" w:eastAsia="仿宋" w:cs="仿宋"/>
          <w:i w:val="0"/>
          <w:caps w:val="0"/>
          <w:color w:val="136EC2"/>
          <w:spacing w:val="0"/>
          <w:sz w:val="30"/>
          <w:szCs w:val="30"/>
          <w:u w:val="none"/>
          <w:bdr w:val="none" w:color="auto" w:sz="0" w:space="0"/>
          <w:shd w:val="clear" w:fill="FFFFFF"/>
        </w:rPr>
        <w:fldChar w:fldCharType="begin"/>
      </w:r>
      <w:r>
        <w:rPr>
          <w:rFonts w:hint="eastAsia" w:ascii="仿宋" w:hAnsi="仿宋" w:eastAsia="仿宋" w:cs="仿宋"/>
          <w:i w:val="0"/>
          <w:caps w:val="0"/>
          <w:color w:val="136EC2"/>
          <w:spacing w:val="0"/>
          <w:sz w:val="30"/>
          <w:szCs w:val="30"/>
          <w:u w:val="none"/>
          <w:bdr w:val="none" w:color="auto" w:sz="0" w:space="0"/>
          <w:shd w:val="clear" w:fill="FFFFFF"/>
        </w:rPr>
        <w:instrText xml:space="preserve"> HYPERLINK "https://baike.so.com/doc/2827304-2983884.html" \t "https://baike.so.com/doc/_blank" </w:instrText>
      </w:r>
      <w:r>
        <w:rPr>
          <w:rFonts w:hint="eastAsia" w:ascii="仿宋" w:hAnsi="仿宋" w:eastAsia="仿宋" w:cs="仿宋"/>
          <w:i w:val="0"/>
          <w:caps w:val="0"/>
          <w:color w:val="136EC2"/>
          <w:spacing w:val="0"/>
          <w:sz w:val="30"/>
          <w:szCs w:val="30"/>
          <w:u w:val="none"/>
          <w:bdr w:val="none" w:color="auto" w:sz="0" w:space="0"/>
          <w:shd w:val="clear" w:fill="FFFFFF"/>
        </w:rPr>
        <w:fldChar w:fldCharType="separate"/>
      </w:r>
      <w:r>
        <w:rPr>
          <w:rStyle w:val="7"/>
          <w:rFonts w:hint="eastAsia" w:ascii="仿宋" w:hAnsi="仿宋" w:eastAsia="仿宋" w:cs="仿宋"/>
          <w:i w:val="0"/>
          <w:caps w:val="0"/>
          <w:color w:val="136EC2"/>
          <w:spacing w:val="0"/>
          <w:sz w:val="30"/>
          <w:szCs w:val="30"/>
          <w:u w:val="none"/>
          <w:bdr w:val="none" w:color="auto" w:sz="0" w:space="0"/>
          <w:shd w:val="clear" w:fill="FFFFFF"/>
        </w:rPr>
        <w:t>编辑</w:t>
      </w:r>
      <w:r>
        <w:rPr>
          <w:rFonts w:hint="eastAsia" w:ascii="仿宋" w:hAnsi="仿宋" w:eastAsia="仿宋" w:cs="仿宋"/>
          <w:i w:val="0"/>
          <w:caps w:val="0"/>
          <w:color w:val="136EC2"/>
          <w:spacing w:val="0"/>
          <w:sz w:val="30"/>
          <w:szCs w:val="30"/>
          <w:u w:val="none"/>
          <w:bdr w:val="none" w:color="auto" w:sz="0" w:space="0"/>
          <w:shd w:val="clear" w:fill="FFFFFF"/>
        </w:rPr>
        <w:fldChar w:fldCharType="end"/>
      </w:r>
      <w:r>
        <w:rPr>
          <w:rFonts w:hint="eastAsia" w:ascii="仿宋" w:hAnsi="仿宋" w:eastAsia="仿宋" w:cs="仿宋"/>
          <w:i w:val="0"/>
          <w:caps w:val="0"/>
          <w:color w:val="333333"/>
          <w:spacing w:val="0"/>
          <w:sz w:val="30"/>
          <w:szCs w:val="30"/>
          <w:bdr w:val="none" w:color="auto" w:sz="0" w:space="0"/>
          <w:shd w:val="clear" w:fill="FFFFFF"/>
        </w:rPr>
        <w:t>出版党史丛书。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三、对全</w:t>
      </w:r>
      <w:r>
        <w:rPr>
          <w:rFonts w:hint="eastAsia" w:ascii="仿宋" w:hAnsi="仿宋" w:eastAsia="仿宋" w:cs="仿宋"/>
          <w:i w:val="0"/>
          <w:caps w:val="0"/>
          <w:color w:val="333333"/>
          <w:spacing w:val="0"/>
          <w:sz w:val="30"/>
          <w:szCs w:val="30"/>
          <w:shd w:val="clear" w:fill="FFFFFF"/>
          <w:lang w:val="en-US" w:eastAsia="zh-CN"/>
        </w:rPr>
        <w:t>市</w:t>
      </w:r>
      <w:r>
        <w:rPr>
          <w:rFonts w:hint="eastAsia" w:ascii="仿宋" w:hAnsi="仿宋" w:eastAsia="仿宋" w:cs="仿宋"/>
          <w:i w:val="0"/>
          <w:caps w:val="0"/>
          <w:color w:val="333333"/>
          <w:spacing w:val="0"/>
          <w:sz w:val="30"/>
          <w:szCs w:val="30"/>
          <w:bdr w:val="none" w:color="auto" w:sz="0" w:space="0"/>
          <w:shd w:val="clear" w:fill="FFFFFF"/>
        </w:rPr>
        <w:t>涉及地方史全局性、政策性的重要工作进行指导和管理;负责重大史实的认定;指导重要历史事件、人物的宣传;对有关历史的重要出版物、影视作品、展览等进行史实审定;对需要保护和建设的革命遗址、纪念设施进行初步认定、审核、报批;为县委、县人民政府处理有关历史遗留问题提供历史资料依据和意见;处理有关历史问题来信来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四、组织开展党史宣传教育工作，开展相关重大纪念活动，动用党史资料和研究成果对广大党员、干部、群众和青少年进行革命传统教育和爱国主义教育，充分发挥党史资政育人作用，为全县加强社会主义物质文明和精神文明建设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五、承办</w:t>
      </w:r>
      <w:r>
        <w:rPr>
          <w:rFonts w:hint="eastAsia" w:ascii="仿宋" w:hAnsi="仿宋" w:eastAsia="仿宋" w:cs="仿宋"/>
          <w:i w:val="0"/>
          <w:caps w:val="0"/>
          <w:color w:val="333333"/>
          <w:spacing w:val="0"/>
          <w:sz w:val="30"/>
          <w:szCs w:val="30"/>
          <w:shd w:val="clear" w:fill="FFFFFF"/>
          <w:lang w:val="en-US" w:eastAsia="zh-CN"/>
        </w:rPr>
        <w:t>市</w:t>
      </w:r>
      <w:r>
        <w:rPr>
          <w:rFonts w:hint="eastAsia" w:ascii="仿宋" w:hAnsi="仿宋" w:eastAsia="仿宋" w:cs="仿宋"/>
          <w:i w:val="0"/>
          <w:caps w:val="0"/>
          <w:color w:val="333333"/>
          <w:spacing w:val="0"/>
          <w:sz w:val="30"/>
          <w:szCs w:val="30"/>
          <w:bdr w:val="none" w:color="auto" w:sz="0" w:space="0"/>
          <w:shd w:val="clear" w:fill="FFFFFF"/>
        </w:rPr>
        <w:t>委、人民政府交给纪念性会议筹备、书刊编纂、知识比赛、展览脚本编写和革命纪念文章撰写等任务，以及上级业务部门布置和交办的民主革命和社会主义两个时期党史科研课题、专题文章、人物传略、书籍编写、党史重大事件和人物专题报告等事项。</w:t>
      </w: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hint="eastAsia" w:ascii="仿宋" w:hAnsi="仿宋" w:eastAsia="仿宋"/>
          <w:sz w:val="30"/>
          <w:szCs w:val="30"/>
          <w:lang w:eastAsia="zh-CN"/>
        </w:rPr>
      </w:pPr>
      <w:r>
        <w:rPr>
          <w:rFonts w:hint="eastAsia" w:ascii="仿宋" w:hAnsi="仿宋" w:eastAsia="仿宋"/>
          <w:sz w:val="30"/>
          <w:szCs w:val="30"/>
        </w:rPr>
        <w:t xml:space="preserve">纳入本套部门决算汇编范围的单位共  </w:t>
      </w:r>
      <w:r>
        <w:rPr>
          <w:rFonts w:hint="eastAsia" w:ascii="仿宋" w:hAnsi="仿宋" w:eastAsia="仿宋"/>
          <w:sz w:val="30"/>
          <w:szCs w:val="30"/>
          <w:lang w:val="en-US" w:eastAsia="zh-CN"/>
        </w:rPr>
        <w:t>1</w:t>
      </w:r>
      <w:r>
        <w:rPr>
          <w:rFonts w:hint="eastAsia" w:ascii="仿宋" w:hAnsi="仿宋" w:eastAsia="仿宋"/>
          <w:sz w:val="30"/>
          <w:szCs w:val="30"/>
        </w:rPr>
        <w:t xml:space="preserve"> 个，景德镇市党史办</w:t>
      </w:r>
      <w:r>
        <w:rPr>
          <w:rFonts w:hint="eastAsia" w:ascii="仿宋" w:hAnsi="仿宋" w:eastAsia="仿宋"/>
          <w:sz w:val="30"/>
          <w:szCs w:val="30"/>
          <w:lang w:eastAsia="zh-CN"/>
        </w:rPr>
        <w:t>。</w:t>
      </w:r>
    </w:p>
    <w:p>
      <w:pPr>
        <w:widowControl/>
        <w:spacing w:line="600" w:lineRule="exact"/>
        <w:ind w:firstLine="640"/>
        <w:jc w:val="center"/>
        <w:rPr>
          <w:rFonts w:hint="eastAsia" w:ascii="仿宋" w:hAnsi="仿宋" w:eastAsia="仿宋"/>
          <w:sz w:val="30"/>
          <w:szCs w:val="30"/>
          <w:lang w:eastAsia="zh-CN"/>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年年末实有人数 </w:t>
      </w:r>
      <w:r>
        <w:rPr>
          <w:rFonts w:hint="eastAsia" w:ascii="仿宋" w:hAnsi="仿宋" w:eastAsia="仿宋"/>
          <w:sz w:val="30"/>
          <w:szCs w:val="30"/>
          <w:lang w:val="en-US" w:eastAsia="zh-CN"/>
        </w:rPr>
        <w:t>7</w:t>
      </w:r>
      <w:r>
        <w:rPr>
          <w:rFonts w:hint="eastAsia" w:ascii="仿宋" w:hAnsi="仿宋" w:eastAsia="仿宋"/>
          <w:sz w:val="30"/>
          <w:szCs w:val="30"/>
        </w:rPr>
        <w:t xml:space="preserve">  人，其中在职人员 </w:t>
      </w:r>
      <w:r>
        <w:rPr>
          <w:rFonts w:hint="eastAsia" w:ascii="仿宋" w:hAnsi="仿宋" w:eastAsia="仿宋"/>
          <w:sz w:val="30"/>
          <w:szCs w:val="30"/>
          <w:lang w:val="en-US" w:eastAsia="zh-CN"/>
        </w:rPr>
        <w:t>7</w:t>
      </w:r>
      <w:r>
        <w:rPr>
          <w:rFonts w:hint="eastAsia" w:ascii="仿宋" w:hAnsi="仿宋" w:eastAsia="仿宋"/>
          <w:sz w:val="30"/>
          <w:szCs w:val="30"/>
        </w:rPr>
        <w:t xml:space="preserve"> 人</w:t>
      </w:r>
      <w:r>
        <w:rPr>
          <w:rFonts w:hint="eastAsia" w:ascii="仿宋" w:hAnsi="仿宋" w:eastAsia="仿宋"/>
          <w:sz w:val="30"/>
          <w:szCs w:val="30"/>
          <w:lang w:eastAsia="zh-CN"/>
        </w:rPr>
        <w:t>。</w:t>
      </w:r>
    </w:p>
    <w:p>
      <w:pPr>
        <w:widowControl/>
        <w:spacing w:line="600" w:lineRule="exact"/>
        <w:ind w:firstLine="640"/>
        <w:jc w:val="center"/>
        <w:rPr>
          <w:rFonts w:hint="eastAsia" w:ascii="仿宋" w:hAnsi="仿宋" w:eastAsia="仿宋"/>
          <w:sz w:val="30"/>
          <w:szCs w:val="30"/>
          <w:lang w:eastAsia="zh-CN"/>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738495" cy="5299075"/>
            <wp:effectExtent l="0" t="0" r="6985" b="444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4"/>
                    <a:stretch>
                      <a:fillRect/>
                    </a:stretch>
                  </pic:blipFill>
                  <pic:spPr>
                    <a:xfrm>
                      <a:off x="0" y="0"/>
                      <a:ext cx="5738495" cy="5299075"/>
                    </a:xfrm>
                    <a:prstGeom prst="rect">
                      <a:avLst/>
                    </a:prstGeom>
                    <a:noFill/>
                    <a:ln>
                      <a:noFill/>
                    </a:ln>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pPr>
      <w:r>
        <w:rPr>
          <w:rFonts w:hint="eastAsia" w:ascii="仿宋" w:hAnsi="仿宋" w:eastAsia="仿宋" w:cs="仿宋_GB2312"/>
          <w:kern w:val="0"/>
          <w:sz w:val="30"/>
          <w:szCs w:val="30"/>
        </w:rPr>
        <w:t xml:space="preserve"> </w:t>
      </w:r>
    </w:p>
    <w:p>
      <w:pPr>
        <w:autoSpaceDE w:val="0"/>
        <w:autoSpaceDN w:val="0"/>
        <w:adjustRightInd w:val="0"/>
        <w:spacing w:line="360" w:lineRule="auto"/>
        <w:jc w:val="left"/>
      </w:pPr>
    </w:p>
    <w:p>
      <w:pPr>
        <w:autoSpaceDE w:val="0"/>
        <w:autoSpaceDN w:val="0"/>
        <w:adjustRightInd w:val="0"/>
        <w:spacing w:line="360" w:lineRule="auto"/>
        <w:jc w:val="left"/>
        <w:rPr>
          <w:rFonts w:hint="eastAsia"/>
        </w:rPr>
      </w:pPr>
      <w:r>
        <w:drawing>
          <wp:inline distT="0" distB="0" distL="114300" distR="114300">
            <wp:extent cx="5962650" cy="2525395"/>
            <wp:effectExtent l="0" t="0" r="11430" b="444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5"/>
                    <a:stretch>
                      <a:fillRect/>
                    </a:stretch>
                  </pic:blipFill>
                  <pic:spPr>
                    <a:xfrm>
                      <a:off x="0" y="0"/>
                      <a:ext cx="5962650" cy="2525395"/>
                    </a:xfrm>
                    <a:prstGeom prst="rect">
                      <a:avLst/>
                    </a:prstGeom>
                    <a:noFill/>
                    <a:ln>
                      <a:noFill/>
                    </a:ln>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810250" cy="2253615"/>
            <wp:effectExtent l="0" t="0" r="11430" b="190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6"/>
                    <a:stretch>
                      <a:fillRect/>
                    </a:stretch>
                  </pic:blipFill>
                  <pic:spPr>
                    <a:xfrm>
                      <a:off x="0" y="0"/>
                      <a:ext cx="5810250" cy="2253615"/>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354955" cy="4618990"/>
            <wp:effectExtent l="0" t="0" r="9525" b="1397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7"/>
                    <a:stretch>
                      <a:fillRect/>
                    </a:stretch>
                  </pic:blipFill>
                  <pic:spPr>
                    <a:xfrm>
                      <a:off x="0" y="0"/>
                      <a:ext cx="5354955" cy="4618990"/>
                    </a:xfrm>
                    <a:prstGeom prst="rect">
                      <a:avLst/>
                    </a:prstGeom>
                    <a:noFill/>
                    <a:ln>
                      <a:noFill/>
                    </a:ln>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szCs w:val="30"/>
        </w:rPr>
      </w:pPr>
      <w:r>
        <w:drawing>
          <wp:inline distT="0" distB="0" distL="114300" distR="114300">
            <wp:extent cx="5504815" cy="2989580"/>
            <wp:effectExtent l="0" t="0" r="12065" b="1270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8"/>
                    <a:stretch>
                      <a:fillRect/>
                    </a:stretch>
                  </pic:blipFill>
                  <pic:spPr>
                    <a:xfrm>
                      <a:off x="0" y="0"/>
                      <a:ext cx="5504815" cy="2989580"/>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267960" cy="8760460"/>
            <wp:effectExtent l="0" t="0" r="5080" b="254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9"/>
                    <a:stretch>
                      <a:fillRect/>
                    </a:stretch>
                  </pic:blipFill>
                  <pic:spPr>
                    <a:xfrm>
                      <a:off x="0" y="0"/>
                      <a:ext cx="5267960" cy="8760460"/>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270500" cy="5005705"/>
            <wp:effectExtent l="0" t="0" r="2540" b="8255"/>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10"/>
                    <a:stretch>
                      <a:fillRect/>
                    </a:stretch>
                  </pic:blipFill>
                  <pic:spPr>
                    <a:xfrm>
                      <a:off x="0" y="0"/>
                      <a:ext cx="5270500" cy="5005705"/>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267960" cy="2297430"/>
            <wp:effectExtent l="0" t="0" r="5080" b="381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11"/>
                    <a:stretch>
                      <a:fillRect/>
                    </a:stretch>
                  </pic:blipFill>
                  <pic:spPr>
                    <a:xfrm>
                      <a:off x="0" y="0"/>
                      <a:ext cx="5267960" cy="2297430"/>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272405" cy="2936875"/>
            <wp:effectExtent l="0" t="0" r="635" b="4445"/>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2"/>
                    <a:stretch>
                      <a:fillRect/>
                    </a:stretch>
                  </pic:blipFill>
                  <pic:spPr>
                    <a:xfrm>
                      <a:off x="0" y="0"/>
                      <a:ext cx="5272405" cy="2936875"/>
                    </a:xfrm>
                    <a:prstGeom prst="rect">
                      <a:avLst/>
                    </a:prstGeom>
                    <a:noFill/>
                    <a:ln>
                      <a:noFill/>
                    </a:ln>
                  </pic:spPr>
                </pic:pic>
              </a:graphicData>
            </a:graphic>
          </wp:inline>
        </w:drawing>
      </w: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年度收入总计268</w:t>
      </w:r>
      <w:r>
        <w:rPr>
          <w:rFonts w:hint="eastAsia" w:ascii="仿宋" w:hAnsi="仿宋" w:eastAsia="仿宋"/>
          <w:sz w:val="30"/>
          <w:szCs w:val="30"/>
          <w:lang w:val="en-US" w:eastAsia="zh-CN"/>
        </w:rPr>
        <w:t>.</w:t>
      </w:r>
      <w:r>
        <w:rPr>
          <w:rFonts w:hint="eastAsia" w:ascii="仿宋" w:hAnsi="仿宋" w:eastAsia="仿宋"/>
          <w:sz w:val="30"/>
          <w:szCs w:val="30"/>
        </w:rPr>
        <w:t>4</w:t>
      </w:r>
      <w:r>
        <w:rPr>
          <w:rFonts w:hint="eastAsia" w:ascii="仿宋" w:hAnsi="仿宋" w:eastAsia="仿宋"/>
          <w:sz w:val="30"/>
          <w:szCs w:val="30"/>
          <w:lang w:val="en-US" w:eastAsia="zh-CN"/>
        </w:rPr>
        <w:t>8</w:t>
      </w:r>
      <w:r>
        <w:rPr>
          <w:rFonts w:hint="eastAsia" w:ascii="仿宋" w:hAnsi="仿宋" w:eastAsia="仿宋"/>
          <w:sz w:val="30"/>
          <w:szCs w:val="30"/>
        </w:rPr>
        <w:t>万元，其中年初结转和结余15</w:t>
      </w:r>
      <w:r>
        <w:rPr>
          <w:rFonts w:hint="eastAsia" w:ascii="仿宋" w:hAnsi="仿宋" w:eastAsia="仿宋"/>
          <w:sz w:val="30"/>
          <w:szCs w:val="30"/>
          <w:lang w:val="en-US" w:eastAsia="zh-CN"/>
        </w:rPr>
        <w:t>.</w:t>
      </w:r>
      <w:r>
        <w:rPr>
          <w:rFonts w:hint="eastAsia" w:ascii="仿宋" w:hAnsi="仿宋" w:eastAsia="仿宋"/>
          <w:sz w:val="30"/>
          <w:szCs w:val="30"/>
        </w:rPr>
        <w:t>1</w:t>
      </w:r>
      <w:r>
        <w:rPr>
          <w:rFonts w:hint="eastAsia" w:ascii="仿宋" w:hAnsi="仿宋" w:eastAsia="仿宋"/>
          <w:sz w:val="30"/>
          <w:szCs w:val="30"/>
          <w:lang w:val="en-US" w:eastAsia="zh-CN"/>
        </w:rPr>
        <w:t>6</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0.82</w:t>
      </w:r>
      <w:r>
        <w:rPr>
          <w:rFonts w:hint="eastAsia" w:ascii="仿宋" w:hAnsi="仿宋" w:eastAsia="仿宋"/>
          <w:sz w:val="30"/>
          <w:szCs w:val="30"/>
        </w:rPr>
        <w:t xml:space="preserve">  万元，下降</w:t>
      </w:r>
      <w:r>
        <w:rPr>
          <w:rFonts w:hint="eastAsia" w:ascii="仿宋" w:hAnsi="仿宋" w:eastAsia="仿宋"/>
          <w:sz w:val="30"/>
          <w:szCs w:val="30"/>
          <w:lang w:val="en-US" w:eastAsia="zh-CN"/>
        </w:rPr>
        <w:t>5.4</w:t>
      </w:r>
      <w:r>
        <w:rPr>
          <w:rFonts w:hint="eastAsia" w:ascii="仿宋" w:hAnsi="仿宋" w:eastAsia="仿宋"/>
          <w:sz w:val="30"/>
          <w:szCs w:val="30"/>
        </w:rPr>
        <w:t xml:space="preserve"> %；本年收入合计253</w:t>
      </w:r>
      <w:r>
        <w:rPr>
          <w:rFonts w:hint="eastAsia" w:ascii="仿宋" w:hAnsi="仿宋" w:eastAsia="仿宋"/>
          <w:sz w:val="30"/>
          <w:szCs w:val="30"/>
          <w:lang w:val="en-US" w:eastAsia="zh-CN"/>
        </w:rPr>
        <w:t>.</w:t>
      </w:r>
      <w:r>
        <w:rPr>
          <w:rFonts w:hint="eastAsia" w:ascii="仿宋" w:hAnsi="仿宋" w:eastAsia="仿宋"/>
          <w:sz w:val="30"/>
          <w:szCs w:val="30"/>
        </w:rPr>
        <w:t>3</w:t>
      </w:r>
      <w:r>
        <w:rPr>
          <w:rFonts w:hint="eastAsia" w:ascii="仿宋" w:hAnsi="仿宋" w:eastAsia="仿宋"/>
          <w:sz w:val="30"/>
          <w:szCs w:val="30"/>
          <w:lang w:val="en-US" w:eastAsia="zh-CN"/>
        </w:rPr>
        <w:t>2</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 46</w:t>
      </w:r>
      <w:r>
        <w:rPr>
          <w:rFonts w:hint="eastAsia" w:ascii="仿宋" w:hAnsi="仿宋" w:eastAsia="仿宋"/>
          <w:sz w:val="30"/>
          <w:szCs w:val="30"/>
          <w:lang w:val="en-US" w:eastAsia="zh-CN"/>
        </w:rPr>
        <w:t>.</w:t>
      </w:r>
      <w:r>
        <w:rPr>
          <w:rFonts w:hint="eastAsia" w:ascii="仿宋" w:hAnsi="仿宋" w:eastAsia="仿宋"/>
          <w:sz w:val="30"/>
          <w:szCs w:val="30"/>
        </w:rPr>
        <w:t>1</w:t>
      </w:r>
      <w:r>
        <w:rPr>
          <w:rFonts w:hint="eastAsia" w:ascii="仿宋" w:hAnsi="仿宋" w:eastAsia="仿宋"/>
          <w:sz w:val="30"/>
          <w:szCs w:val="30"/>
          <w:lang w:val="en-US" w:eastAsia="zh-CN"/>
        </w:rPr>
        <w:t>3</w:t>
      </w:r>
      <w:r>
        <w:rPr>
          <w:rFonts w:hint="eastAsia" w:ascii="仿宋" w:hAnsi="仿宋" w:eastAsia="仿宋"/>
          <w:sz w:val="30"/>
          <w:szCs w:val="30"/>
        </w:rPr>
        <w:t>万元，下降</w:t>
      </w:r>
      <w:r>
        <w:rPr>
          <w:rFonts w:hint="eastAsia" w:ascii="仿宋" w:hAnsi="仿宋" w:eastAsia="仿宋"/>
          <w:sz w:val="30"/>
          <w:szCs w:val="30"/>
          <w:lang w:val="en-US" w:eastAsia="zh-CN"/>
        </w:rPr>
        <w:t>18.21</w:t>
      </w:r>
      <w:r>
        <w:rPr>
          <w:rFonts w:hint="eastAsia" w:ascii="仿宋" w:hAnsi="仿宋" w:eastAsia="仿宋"/>
          <w:sz w:val="30"/>
          <w:szCs w:val="30"/>
        </w:rPr>
        <w:t xml:space="preserve">  %，主要原因是</w:t>
      </w:r>
      <w:r>
        <w:rPr>
          <w:rFonts w:hint="eastAsia" w:ascii="仿宋" w:hAnsi="仿宋" w:eastAsia="仿宋"/>
          <w:sz w:val="30"/>
          <w:szCs w:val="30"/>
          <w:lang w:eastAsia="zh-CN"/>
        </w:rPr>
        <w:t>：</w:t>
      </w:r>
      <w:r>
        <w:rPr>
          <w:rFonts w:hint="eastAsia" w:ascii="仿宋" w:hAnsi="仿宋" w:eastAsia="仿宋"/>
          <w:sz w:val="30"/>
          <w:szCs w:val="30"/>
          <w:lang w:val="en-US" w:eastAsia="zh-CN"/>
        </w:rPr>
        <w:t>预算减少缩小开支</w:t>
      </w:r>
      <w:r>
        <w:rPr>
          <w:rFonts w:hint="eastAsia" w:ascii="仿宋" w:hAnsi="仿宋" w:eastAsia="仿宋"/>
          <w:sz w:val="30"/>
          <w:szCs w:val="30"/>
        </w:rPr>
        <w:t>。</w:t>
      </w:r>
    </w:p>
    <w:p>
      <w:pPr>
        <w:ind w:firstLine="630"/>
        <w:jc w:val="left"/>
        <w:rPr>
          <w:rFonts w:hint="eastAsia" w:ascii="仿宋" w:hAnsi="仿宋" w:eastAsia="仿宋"/>
          <w:sz w:val="30"/>
          <w:szCs w:val="30"/>
          <w:lang w:eastAsia="zh-CN"/>
        </w:rPr>
      </w:pPr>
      <w:r>
        <w:rPr>
          <w:rFonts w:hint="eastAsia" w:ascii="仿宋" w:hAnsi="仿宋" w:eastAsia="仿宋"/>
          <w:sz w:val="30"/>
          <w:szCs w:val="30"/>
        </w:rPr>
        <w:t>本年收入的具体构成为：财政拨款收入253</w:t>
      </w:r>
      <w:r>
        <w:rPr>
          <w:rFonts w:hint="eastAsia" w:ascii="仿宋" w:hAnsi="仿宋" w:eastAsia="仿宋"/>
          <w:sz w:val="30"/>
          <w:szCs w:val="30"/>
          <w:lang w:val="en-US" w:eastAsia="zh-CN"/>
        </w:rPr>
        <w:t>.</w:t>
      </w:r>
      <w:r>
        <w:rPr>
          <w:rFonts w:hint="eastAsia" w:ascii="仿宋" w:hAnsi="仿宋" w:eastAsia="仿宋"/>
          <w:sz w:val="30"/>
          <w:szCs w:val="30"/>
        </w:rPr>
        <w:t>3</w:t>
      </w:r>
      <w:r>
        <w:rPr>
          <w:rFonts w:hint="eastAsia" w:ascii="仿宋" w:hAnsi="仿宋" w:eastAsia="仿宋"/>
          <w:sz w:val="30"/>
          <w:szCs w:val="30"/>
          <w:lang w:val="en-US" w:eastAsia="zh-CN"/>
        </w:rPr>
        <w:t>2</w:t>
      </w:r>
      <w:r>
        <w:rPr>
          <w:rFonts w:hint="eastAsia" w:ascii="仿宋" w:hAnsi="仿宋" w:eastAsia="仿宋"/>
          <w:sz w:val="30"/>
          <w:szCs w:val="30"/>
        </w:rPr>
        <w:t>万元，占</w:t>
      </w:r>
      <w:r>
        <w:rPr>
          <w:rFonts w:hint="eastAsia" w:ascii="仿宋" w:hAnsi="仿宋" w:eastAsia="仿宋"/>
          <w:sz w:val="30"/>
          <w:szCs w:val="30"/>
          <w:lang w:val="en-US" w:eastAsia="zh-CN"/>
        </w:rPr>
        <w:t>100</w:t>
      </w:r>
      <w:r>
        <w:rPr>
          <w:rFonts w:hint="eastAsia" w:ascii="仿宋" w:hAnsi="仿宋" w:eastAsia="仿宋"/>
          <w:sz w:val="30"/>
          <w:szCs w:val="30"/>
        </w:rPr>
        <w:t xml:space="preserve"> %</w:t>
      </w:r>
      <w:r>
        <w:rPr>
          <w:rFonts w:hint="eastAsia" w:ascii="仿宋" w:hAnsi="仿宋" w:eastAsia="仿宋"/>
          <w:sz w:val="30"/>
          <w:szCs w:val="30"/>
          <w:lang w:eastAsia="zh-CN"/>
        </w:rPr>
        <w:t>。</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年度支出总计253</w:t>
      </w:r>
      <w:r>
        <w:rPr>
          <w:rFonts w:hint="eastAsia" w:ascii="仿宋" w:hAnsi="仿宋" w:eastAsia="仿宋"/>
          <w:sz w:val="30"/>
          <w:szCs w:val="30"/>
          <w:lang w:val="en-US" w:eastAsia="zh-CN"/>
        </w:rPr>
        <w:t>.</w:t>
      </w:r>
      <w:r>
        <w:rPr>
          <w:rFonts w:hint="eastAsia" w:ascii="仿宋" w:hAnsi="仿宋" w:eastAsia="仿宋"/>
          <w:sz w:val="30"/>
          <w:szCs w:val="30"/>
        </w:rPr>
        <w:t>3</w:t>
      </w:r>
      <w:r>
        <w:rPr>
          <w:rFonts w:hint="eastAsia" w:ascii="仿宋" w:hAnsi="仿宋" w:eastAsia="仿宋"/>
          <w:sz w:val="30"/>
          <w:szCs w:val="30"/>
          <w:lang w:val="en-US" w:eastAsia="zh-CN"/>
        </w:rPr>
        <w:t>2</w:t>
      </w:r>
      <w:r>
        <w:rPr>
          <w:rFonts w:hint="eastAsia" w:ascii="仿宋" w:hAnsi="仿宋" w:eastAsia="仿宋"/>
          <w:sz w:val="30"/>
          <w:szCs w:val="30"/>
        </w:rPr>
        <w:t>万元，其中本年支出合计219</w:t>
      </w:r>
      <w:r>
        <w:rPr>
          <w:rFonts w:hint="eastAsia" w:ascii="仿宋" w:hAnsi="仿宋" w:eastAsia="仿宋"/>
          <w:sz w:val="30"/>
          <w:szCs w:val="30"/>
          <w:lang w:val="en-US" w:eastAsia="zh-CN"/>
        </w:rPr>
        <w:t>.</w:t>
      </w:r>
      <w:r>
        <w:rPr>
          <w:rFonts w:hint="eastAsia" w:ascii="仿宋" w:hAnsi="仿宋" w:eastAsia="仿宋"/>
          <w:sz w:val="30"/>
          <w:szCs w:val="30"/>
        </w:rPr>
        <w:t>6</w:t>
      </w:r>
      <w:r>
        <w:rPr>
          <w:rFonts w:hint="eastAsia" w:ascii="仿宋" w:hAnsi="仿宋" w:eastAsia="仿宋"/>
          <w:sz w:val="30"/>
          <w:szCs w:val="30"/>
          <w:lang w:val="en-US" w:eastAsia="zh-CN"/>
        </w:rPr>
        <w:t>5</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 70</w:t>
      </w:r>
      <w:r>
        <w:rPr>
          <w:rFonts w:hint="eastAsia" w:ascii="仿宋" w:hAnsi="仿宋" w:eastAsia="仿宋"/>
          <w:sz w:val="30"/>
          <w:szCs w:val="30"/>
          <w:lang w:val="en-US" w:eastAsia="zh-CN"/>
        </w:rPr>
        <w:t>.59</w:t>
      </w:r>
      <w:r>
        <w:rPr>
          <w:rFonts w:hint="eastAsia" w:ascii="仿宋" w:hAnsi="仿宋" w:eastAsia="仿宋"/>
          <w:sz w:val="30"/>
          <w:szCs w:val="30"/>
        </w:rPr>
        <w:t>万元，下降</w:t>
      </w:r>
      <w:r>
        <w:rPr>
          <w:rFonts w:hint="eastAsia" w:ascii="仿宋" w:hAnsi="仿宋" w:eastAsia="仿宋"/>
          <w:sz w:val="30"/>
          <w:szCs w:val="30"/>
          <w:lang w:val="en-US" w:eastAsia="zh-CN"/>
        </w:rPr>
        <w:t>32.14</w:t>
      </w:r>
      <w:r>
        <w:rPr>
          <w:rFonts w:hint="eastAsia" w:ascii="仿宋" w:hAnsi="仿宋" w:eastAsia="仿宋"/>
          <w:sz w:val="30"/>
          <w:szCs w:val="30"/>
        </w:rPr>
        <w:t xml:space="preserve">  %，主要原因是：节约开支；年末结转和结余48</w:t>
      </w:r>
      <w:r>
        <w:rPr>
          <w:rFonts w:hint="eastAsia" w:ascii="仿宋" w:hAnsi="仿宋" w:eastAsia="仿宋"/>
          <w:sz w:val="30"/>
          <w:szCs w:val="30"/>
          <w:lang w:val="en-US" w:eastAsia="zh-CN"/>
        </w:rPr>
        <w:t>.</w:t>
      </w:r>
      <w:r>
        <w:rPr>
          <w:rFonts w:hint="eastAsia" w:ascii="仿宋" w:hAnsi="仿宋" w:eastAsia="仿宋"/>
          <w:sz w:val="30"/>
          <w:szCs w:val="30"/>
        </w:rPr>
        <w:t>8</w:t>
      </w:r>
      <w:r>
        <w:rPr>
          <w:rFonts w:hint="eastAsia" w:ascii="仿宋" w:hAnsi="仿宋" w:eastAsia="仿宋"/>
          <w:sz w:val="30"/>
          <w:szCs w:val="30"/>
          <w:lang w:val="en-US" w:eastAsia="zh-CN"/>
        </w:rPr>
        <w:t>3</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年增加15</w:t>
      </w:r>
      <w:r>
        <w:rPr>
          <w:rFonts w:hint="eastAsia" w:ascii="仿宋" w:hAnsi="仿宋" w:eastAsia="仿宋"/>
          <w:sz w:val="30"/>
          <w:szCs w:val="30"/>
          <w:lang w:val="en-US" w:eastAsia="zh-CN"/>
        </w:rPr>
        <w:t>.16</w:t>
      </w:r>
      <w:r>
        <w:rPr>
          <w:rFonts w:hint="eastAsia" w:ascii="仿宋" w:hAnsi="仿宋" w:eastAsia="仿宋"/>
          <w:sz w:val="30"/>
          <w:szCs w:val="30"/>
        </w:rPr>
        <w:t>万元，增长</w:t>
      </w:r>
      <w:r>
        <w:rPr>
          <w:rFonts w:hint="eastAsia" w:ascii="仿宋" w:hAnsi="仿宋" w:eastAsia="仿宋"/>
          <w:sz w:val="30"/>
          <w:szCs w:val="30"/>
          <w:lang w:val="en-US" w:eastAsia="zh-CN"/>
        </w:rPr>
        <w:t>31.05</w:t>
      </w:r>
      <w:r>
        <w:rPr>
          <w:rFonts w:hint="eastAsia" w:ascii="仿宋" w:hAnsi="仿宋" w:eastAsia="仿宋"/>
          <w:sz w:val="30"/>
          <w:szCs w:val="30"/>
        </w:rPr>
        <w:t xml:space="preserve"> %，主要原因是：</w:t>
      </w:r>
      <w:r>
        <w:rPr>
          <w:rFonts w:hint="eastAsia" w:ascii="仿宋" w:hAnsi="仿宋" w:eastAsia="仿宋"/>
          <w:sz w:val="30"/>
          <w:szCs w:val="30"/>
          <w:lang w:val="en-US" w:eastAsia="zh-CN"/>
        </w:rPr>
        <w:t>预算减少缩小开支</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本年支出的具体构成为：基本支出178</w:t>
      </w:r>
      <w:r>
        <w:rPr>
          <w:rFonts w:hint="eastAsia" w:ascii="仿宋" w:hAnsi="仿宋" w:eastAsia="仿宋"/>
          <w:sz w:val="30"/>
          <w:szCs w:val="30"/>
          <w:lang w:val="en-US" w:eastAsia="zh-CN"/>
        </w:rPr>
        <w:t>.</w:t>
      </w:r>
      <w:r>
        <w:rPr>
          <w:rFonts w:hint="eastAsia" w:ascii="仿宋" w:hAnsi="仿宋" w:eastAsia="仿宋"/>
          <w:sz w:val="30"/>
          <w:szCs w:val="30"/>
        </w:rPr>
        <w:t>4</w:t>
      </w:r>
      <w:r>
        <w:rPr>
          <w:rFonts w:hint="eastAsia" w:ascii="仿宋" w:hAnsi="仿宋" w:eastAsia="仿宋"/>
          <w:sz w:val="30"/>
          <w:szCs w:val="30"/>
          <w:lang w:val="en-US" w:eastAsia="zh-CN"/>
        </w:rPr>
        <w:t>8</w:t>
      </w:r>
      <w:r>
        <w:rPr>
          <w:rFonts w:hint="eastAsia" w:ascii="仿宋" w:hAnsi="仿宋" w:eastAsia="仿宋"/>
          <w:sz w:val="30"/>
          <w:szCs w:val="30"/>
        </w:rPr>
        <w:t>万元，占</w:t>
      </w:r>
      <w:r>
        <w:rPr>
          <w:rFonts w:hint="eastAsia" w:ascii="仿宋" w:hAnsi="仿宋" w:eastAsia="仿宋"/>
          <w:sz w:val="30"/>
          <w:szCs w:val="30"/>
          <w:lang w:val="en-US" w:eastAsia="zh-CN"/>
        </w:rPr>
        <w:t>81.05</w:t>
      </w:r>
      <w:r>
        <w:rPr>
          <w:rFonts w:hint="eastAsia" w:ascii="仿宋" w:hAnsi="仿宋" w:eastAsia="仿宋"/>
          <w:sz w:val="30"/>
          <w:szCs w:val="30"/>
        </w:rPr>
        <w:t xml:space="preserve">  %；项目支出411</w:t>
      </w:r>
      <w:r>
        <w:rPr>
          <w:rFonts w:hint="eastAsia" w:ascii="仿宋" w:hAnsi="仿宋" w:eastAsia="仿宋"/>
          <w:sz w:val="30"/>
          <w:szCs w:val="30"/>
          <w:lang w:val="en-US" w:eastAsia="zh-CN"/>
        </w:rPr>
        <w:t>.</w:t>
      </w:r>
      <w:r>
        <w:rPr>
          <w:rFonts w:hint="eastAsia" w:ascii="仿宋" w:hAnsi="仿宋" w:eastAsia="仿宋"/>
          <w:sz w:val="30"/>
          <w:szCs w:val="30"/>
        </w:rPr>
        <w:t>70万元，占</w:t>
      </w:r>
      <w:r>
        <w:rPr>
          <w:rFonts w:hint="eastAsia" w:ascii="仿宋" w:hAnsi="仿宋" w:eastAsia="仿宋"/>
          <w:sz w:val="30"/>
          <w:szCs w:val="30"/>
          <w:lang w:val="en-US" w:eastAsia="zh-CN"/>
        </w:rPr>
        <w:t>19.95</w:t>
      </w:r>
      <w:r>
        <w:rPr>
          <w:rFonts w:hint="eastAsia" w:ascii="仿宋" w:hAnsi="仿宋" w:eastAsia="仿宋"/>
          <w:sz w:val="30"/>
          <w:szCs w:val="30"/>
        </w:rPr>
        <w:t xml:space="preserve">   %；经营支出</w:t>
      </w:r>
      <w:r>
        <w:rPr>
          <w:rFonts w:hint="eastAsia" w:ascii="仿宋" w:hAnsi="仿宋" w:eastAsia="仿宋"/>
          <w:sz w:val="30"/>
          <w:szCs w:val="30"/>
          <w:lang w:val="en-US" w:eastAsia="zh-CN"/>
        </w:rPr>
        <w:t>0</w:t>
      </w:r>
      <w:r>
        <w:rPr>
          <w:rFonts w:hint="eastAsia" w:ascii="仿宋" w:hAnsi="仿宋" w:eastAsia="仿宋"/>
          <w:sz w:val="30"/>
          <w:szCs w:val="30"/>
        </w:rPr>
        <w:t xml:space="preserve">   万元，占 </w:t>
      </w:r>
      <w:r>
        <w:rPr>
          <w:rFonts w:hint="eastAsia" w:ascii="仿宋" w:hAnsi="仿宋" w:eastAsia="仿宋"/>
          <w:sz w:val="30"/>
          <w:szCs w:val="30"/>
          <w:lang w:val="en-US" w:eastAsia="zh-CN"/>
        </w:rPr>
        <w:t>0</w:t>
      </w:r>
      <w:r>
        <w:rPr>
          <w:rFonts w:hint="eastAsia" w:ascii="仿宋" w:hAnsi="仿宋" w:eastAsia="仿宋"/>
          <w:sz w:val="30"/>
          <w:szCs w:val="30"/>
        </w:rPr>
        <w:t xml:space="preserve"> %；其他支出</w:t>
      </w:r>
      <w:r>
        <w:rPr>
          <w:rFonts w:hint="eastAsia" w:ascii="仿宋" w:hAnsi="仿宋" w:eastAsia="仿宋"/>
          <w:sz w:val="30"/>
          <w:szCs w:val="30"/>
          <w:lang w:val="en-US" w:eastAsia="zh-CN"/>
        </w:rPr>
        <w:t>0</w:t>
      </w:r>
      <w:r>
        <w:rPr>
          <w:rFonts w:hint="eastAsia" w:ascii="仿宋" w:hAnsi="仿宋" w:eastAsia="仿宋"/>
          <w:sz w:val="30"/>
          <w:szCs w:val="30"/>
        </w:rPr>
        <w:t xml:space="preserve">（对附属单位补助支出、上缴上级支出）   万元，占 </w:t>
      </w:r>
      <w:r>
        <w:rPr>
          <w:rFonts w:hint="eastAsia" w:ascii="仿宋" w:hAnsi="仿宋" w:eastAsia="仿宋"/>
          <w:sz w:val="30"/>
          <w:szCs w:val="30"/>
          <w:lang w:val="en-US" w:eastAsia="zh-CN"/>
        </w:rPr>
        <w:t>0</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年度财政拨款本年支出年初预算数为212</w:t>
      </w:r>
      <w:r>
        <w:rPr>
          <w:rFonts w:hint="eastAsia" w:ascii="仿宋" w:hAnsi="仿宋" w:eastAsia="仿宋"/>
          <w:sz w:val="30"/>
          <w:szCs w:val="30"/>
          <w:lang w:val="en-US" w:eastAsia="zh-CN"/>
        </w:rPr>
        <w:t>.04</w:t>
      </w:r>
      <w:r>
        <w:rPr>
          <w:rFonts w:hint="eastAsia" w:ascii="仿宋" w:hAnsi="仿宋" w:eastAsia="仿宋"/>
          <w:sz w:val="30"/>
          <w:szCs w:val="30"/>
        </w:rPr>
        <w:t>万元，决算数为268</w:t>
      </w:r>
      <w:r>
        <w:rPr>
          <w:rFonts w:hint="eastAsia" w:ascii="仿宋" w:hAnsi="仿宋" w:eastAsia="仿宋"/>
          <w:sz w:val="30"/>
          <w:szCs w:val="30"/>
          <w:lang w:val="en-US" w:eastAsia="zh-CN"/>
        </w:rPr>
        <w:t>.</w:t>
      </w:r>
      <w:r>
        <w:rPr>
          <w:rFonts w:hint="eastAsia" w:ascii="仿宋" w:hAnsi="仿宋" w:eastAsia="仿宋"/>
          <w:sz w:val="30"/>
          <w:szCs w:val="30"/>
        </w:rPr>
        <w:t>4</w:t>
      </w:r>
      <w:r>
        <w:rPr>
          <w:rFonts w:hint="eastAsia" w:ascii="仿宋" w:hAnsi="仿宋" w:eastAsia="仿宋"/>
          <w:sz w:val="30"/>
          <w:szCs w:val="30"/>
          <w:lang w:val="en-US" w:eastAsia="zh-CN"/>
        </w:rPr>
        <w:t>8</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 xml:space="preserve">  %。其中：</w:t>
      </w:r>
    </w:p>
    <w:p>
      <w:pPr>
        <w:ind w:firstLine="630"/>
        <w:jc w:val="left"/>
        <w:rPr>
          <w:rFonts w:hint="eastAsia" w:ascii="仿宋" w:hAnsi="仿宋" w:eastAsia="仿宋"/>
          <w:sz w:val="30"/>
          <w:szCs w:val="30"/>
        </w:rPr>
      </w:pPr>
      <w:r>
        <w:rPr>
          <w:rFonts w:hint="eastAsia" w:ascii="仿宋" w:hAnsi="仿宋" w:eastAsia="仿宋"/>
          <w:sz w:val="30"/>
          <w:szCs w:val="30"/>
        </w:rPr>
        <w:t>（一）一般公共服务支出年初预算数为162</w:t>
      </w:r>
      <w:r>
        <w:rPr>
          <w:rFonts w:hint="eastAsia" w:ascii="仿宋" w:hAnsi="仿宋" w:eastAsia="仿宋"/>
          <w:sz w:val="30"/>
          <w:szCs w:val="30"/>
          <w:lang w:val="en-US" w:eastAsia="zh-CN"/>
        </w:rPr>
        <w:t>.</w:t>
      </w:r>
      <w:r>
        <w:rPr>
          <w:rFonts w:hint="eastAsia" w:ascii="仿宋" w:hAnsi="仿宋" w:eastAsia="仿宋"/>
          <w:sz w:val="30"/>
          <w:szCs w:val="30"/>
        </w:rPr>
        <w:t>7</w:t>
      </w:r>
      <w:r>
        <w:rPr>
          <w:rFonts w:hint="eastAsia" w:ascii="仿宋" w:hAnsi="仿宋" w:eastAsia="仿宋"/>
          <w:sz w:val="30"/>
          <w:szCs w:val="30"/>
          <w:lang w:val="en-US" w:eastAsia="zh-CN"/>
        </w:rPr>
        <w:t>6</w:t>
      </w:r>
      <w:r>
        <w:rPr>
          <w:rFonts w:hint="eastAsia" w:ascii="仿宋" w:hAnsi="仿宋" w:eastAsia="仿宋"/>
          <w:sz w:val="30"/>
          <w:szCs w:val="30"/>
        </w:rPr>
        <w:t>万元，决算数为190</w:t>
      </w:r>
      <w:r>
        <w:rPr>
          <w:rFonts w:hint="eastAsia" w:ascii="仿宋" w:hAnsi="仿宋" w:eastAsia="仿宋"/>
          <w:sz w:val="30"/>
          <w:szCs w:val="30"/>
          <w:lang w:val="en-US" w:eastAsia="zh-CN"/>
        </w:rPr>
        <w:t>.</w:t>
      </w:r>
      <w:r>
        <w:rPr>
          <w:rFonts w:hint="eastAsia" w:ascii="仿宋" w:hAnsi="仿宋" w:eastAsia="仿宋"/>
          <w:sz w:val="30"/>
          <w:szCs w:val="30"/>
        </w:rPr>
        <w:t>2</w:t>
      </w:r>
      <w:r>
        <w:rPr>
          <w:rFonts w:hint="eastAsia" w:ascii="仿宋" w:hAnsi="仿宋" w:eastAsia="仿宋"/>
          <w:sz w:val="30"/>
          <w:szCs w:val="30"/>
          <w:lang w:val="en-US" w:eastAsia="zh-CN"/>
        </w:rPr>
        <w:t>1</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 xml:space="preserve"> %，主要原因是：</w:t>
      </w:r>
      <w:r>
        <w:rPr>
          <w:rFonts w:hint="eastAsia" w:ascii="仿宋" w:hAnsi="仿宋" w:eastAsia="仿宋"/>
          <w:sz w:val="30"/>
          <w:szCs w:val="30"/>
          <w:lang w:val="en-US" w:eastAsia="zh-CN"/>
        </w:rPr>
        <w:t>按预算执行</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（二）社会保障和就业支出年初预算数为11</w:t>
      </w:r>
      <w:r>
        <w:rPr>
          <w:rFonts w:hint="eastAsia" w:ascii="仿宋" w:hAnsi="仿宋" w:eastAsia="仿宋"/>
          <w:sz w:val="30"/>
          <w:szCs w:val="30"/>
          <w:lang w:val="en-US" w:eastAsia="zh-CN"/>
        </w:rPr>
        <w:t>.</w:t>
      </w:r>
      <w:r>
        <w:rPr>
          <w:rFonts w:hint="eastAsia" w:ascii="仿宋" w:hAnsi="仿宋" w:eastAsia="仿宋"/>
          <w:sz w:val="30"/>
          <w:szCs w:val="30"/>
        </w:rPr>
        <w:t>79万元，决算数为15</w:t>
      </w:r>
      <w:r>
        <w:rPr>
          <w:rFonts w:hint="eastAsia" w:ascii="仿宋" w:hAnsi="仿宋" w:eastAsia="仿宋"/>
          <w:sz w:val="30"/>
          <w:szCs w:val="30"/>
          <w:lang w:val="en-US" w:eastAsia="zh-CN"/>
        </w:rPr>
        <w:t>.30</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 xml:space="preserve">  %，主要原因是：</w:t>
      </w:r>
      <w:r>
        <w:rPr>
          <w:rFonts w:hint="eastAsia" w:ascii="仿宋" w:hAnsi="仿宋" w:eastAsia="仿宋"/>
          <w:sz w:val="30"/>
          <w:szCs w:val="30"/>
          <w:lang w:val="en-US" w:eastAsia="zh-CN"/>
        </w:rPr>
        <w:t>按预算执行</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三</w:t>
      </w:r>
      <w:r>
        <w:rPr>
          <w:rFonts w:hint="eastAsia" w:ascii="仿宋" w:hAnsi="仿宋" w:eastAsia="仿宋"/>
          <w:sz w:val="30"/>
          <w:szCs w:val="30"/>
        </w:rPr>
        <w:t>）卫生健康支出年初预算数为74</w:t>
      </w:r>
      <w:r>
        <w:rPr>
          <w:rFonts w:hint="eastAsia" w:ascii="仿宋" w:hAnsi="仿宋" w:eastAsia="仿宋"/>
          <w:sz w:val="30"/>
          <w:szCs w:val="30"/>
          <w:lang w:val="en-US" w:eastAsia="zh-CN"/>
        </w:rPr>
        <w:t>.</w:t>
      </w:r>
      <w:r>
        <w:rPr>
          <w:rFonts w:hint="eastAsia" w:ascii="仿宋" w:hAnsi="仿宋" w:eastAsia="仿宋"/>
          <w:sz w:val="30"/>
          <w:szCs w:val="30"/>
        </w:rPr>
        <w:t>100万元，决算数为74</w:t>
      </w:r>
      <w:r>
        <w:rPr>
          <w:rFonts w:hint="eastAsia" w:ascii="仿宋" w:hAnsi="仿宋" w:eastAsia="仿宋"/>
          <w:sz w:val="30"/>
          <w:szCs w:val="30"/>
          <w:lang w:val="en-US" w:eastAsia="zh-CN"/>
        </w:rPr>
        <w:t>.</w:t>
      </w:r>
      <w:r>
        <w:rPr>
          <w:rFonts w:hint="eastAsia" w:ascii="仿宋" w:hAnsi="仿宋" w:eastAsia="仿宋"/>
          <w:sz w:val="30"/>
          <w:szCs w:val="30"/>
        </w:rPr>
        <w:t>100万元，完成年初预算的</w:t>
      </w:r>
      <w:r>
        <w:rPr>
          <w:rFonts w:hint="eastAsia" w:ascii="仿宋" w:hAnsi="仿宋" w:eastAsia="仿宋"/>
          <w:sz w:val="30"/>
          <w:szCs w:val="30"/>
          <w:lang w:val="en-US" w:eastAsia="zh-CN"/>
        </w:rPr>
        <w:t>100</w:t>
      </w:r>
      <w:r>
        <w:rPr>
          <w:rFonts w:hint="eastAsia" w:ascii="仿宋" w:hAnsi="仿宋" w:eastAsia="仿宋"/>
          <w:sz w:val="30"/>
          <w:szCs w:val="30"/>
        </w:rPr>
        <w:t xml:space="preserve">  %，主要原因是：</w:t>
      </w:r>
      <w:r>
        <w:rPr>
          <w:rFonts w:hint="eastAsia" w:ascii="仿宋" w:hAnsi="仿宋" w:eastAsia="仿宋"/>
          <w:sz w:val="30"/>
          <w:szCs w:val="30"/>
          <w:lang w:val="en-US" w:eastAsia="zh-CN"/>
        </w:rPr>
        <w:t>按预算执行</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四</w:t>
      </w:r>
      <w:r>
        <w:rPr>
          <w:rFonts w:hint="eastAsia" w:ascii="仿宋" w:hAnsi="仿宋" w:eastAsia="仿宋"/>
          <w:sz w:val="30"/>
          <w:szCs w:val="30"/>
        </w:rPr>
        <w:t>）住房保障支出年初预算数为6</w:t>
      </w:r>
      <w:r>
        <w:rPr>
          <w:rFonts w:hint="eastAsia" w:ascii="仿宋" w:hAnsi="仿宋" w:eastAsia="仿宋"/>
          <w:sz w:val="30"/>
          <w:szCs w:val="30"/>
          <w:lang w:val="en-US" w:eastAsia="zh-CN"/>
        </w:rPr>
        <w:t>.</w:t>
      </w:r>
      <w:r>
        <w:rPr>
          <w:rFonts w:hint="eastAsia" w:ascii="仿宋" w:hAnsi="仿宋" w:eastAsia="仿宋"/>
          <w:sz w:val="30"/>
          <w:szCs w:val="30"/>
        </w:rPr>
        <w:t>7</w:t>
      </w:r>
      <w:r>
        <w:rPr>
          <w:rFonts w:hint="eastAsia" w:ascii="仿宋" w:hAnsi="仿宋" w:eastAsia="仿宋"/>
          <w:sz w:val="30"/>
          <w:szCs w:val="30"/>
          <w:lang w:val="en-US" w:eastAsia="zh-CN"/>
        </w:rPr>
        <w:t>3</w:t>
      </w:r>
      <w:r>
        <w:rPr>
          <w:rFonts w:hint="eastAsia" w:ascii="仿宋" w:hAnsi="仿宋" w:eastAsia="仿宋"/>
          <w:sz w:val="30"/>
          <w:szCs w:val="30"/>
        </w:rPr>
        <w:t>万元，决算数为6</w:t>
      </w:r>
      <w:r>
        <w:rPr>
          <w:rFonts w:hint="eastAsia" w:ascii="仿宋" w:hAnsi="仿宋" w:eastAsia="仿宋"/>
          <w:sz w:val="30"/>
          <w:szCs w:val="30"/>
          <w:lang w:val="en-US" w:eastAsia="zh-CN"/>
        </w:rPr>
        <w:t>.</w:t>
      </w:r>
      <w:r>
        <w:rPr>
          <w:rFonts w:hint="eastAsia" w:ascii="仿宋" w:hAnsi="仿宋" w:eastAsia="仿宋"/>
          <w:sz w:val="30"/>
          <w:szCs w:val="30"/>
        </w:rPr>
        <w:t>7</w:t>
      </w:r>
      <w:r>
        <w:rPr>
          <w:rFonts w:hint="eastAsia" w:ascii="仿宋" w:hAnsi="仿宋" w:eastAsia="仿宋"/>
          <w:sz w:val="30"/>
          <w:szCs w:val="30"/>
          <w:lang w:val="en-US" w:eastAsia="zh-CN"/>
        </w:rPr>
        <w:t>3</w:t>
      </w:r>
      <w:r>
        <w:rPr>
          <w:rFonts w:hint="eastAsia" w:ascii="仿宋" w:hAnsi="仿宋" w:eastAsia="仿宋"/>
          <w:sz w:val="30"/>
          <w:szCs w:val="30"/>
        </w:rPr>
        <w:t xml:space="preserve">  万元，完成年初预算的</w:t>
      </w:r>
      <w:r>
        <w:rPr>
          <w:rFonts w:hint="eastAsia" w:ascii="仿宋" w:hAnsi="仿宋" w:eastAsia="仿宋"/>
          <w:sz w:val="30"/>
          <w:szCs w:val="30"/>
          <w:lang w:val="en-US" w:eastAsia="zh-CN"/>
        </w:rPr>
        <w:t>100</w:t>
      </w:r>
      <w:r>
        <w:rPr>
          <w:rFonts w:hint="eastAsia" w:ascii="仿宋" w:hAnsi="仿宋" w:eastAsia="仿宋"/>
          <w:sz w:val="30"/>
          <w:szCs w:val="30"/>
        </w:rPr>
        <w:t xml:space="preserve">  %，主要原因是：</w:t>
      </w:r>
      <w:r>
        <w:rPr>
          <w:rFonts w:hint="eastAsia" w:ascii="仿宋" w:hAnsi="仿宋" w:eastAsia="仿宋"/>
          <w:sz w:val="30"/>
          <w:szCs w:val="30"/>
          <w:lang w:val="en-US" w:eastAsia="zh-CN"/>
        </w:rPr>
        <w:t>按预算执行</w:t>
      </w:r>
      <w:r>
        <w:rPr>
          <w:rFonts w:hint="eastAsia" w:ascii="仿宋" w:hAnsi="仿宋" w:eastAsia="仿宋"/>
          <w:sz w:val="30"/>
          <w:szCs w:val="30"/>
        </w:rPr>
        <w:t>。</w:t>
      </w: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年度一般公共预算财政拨款基本支出219</w:t>
      </w:r>
      <w:r>
        <w:rPr>
          <w:rFonts w:hint="eastAsia" w:ascii="仿宋" w:hAnsi="仿宋" w:eastAsia="仿宋"/>
          <w:sz w:val="30"/>
          <w:szCs w:val="30"/>
          <w:lang w:val="en-US" w:eastAsia="zh-CN"/>
        </w:rPr>
        <w:t>.</w:t>
      </w:r>
      <w:r>
        <w:rPr>
          <w:rFonts w:hint="eastAsia" w:ascii="仿宋" w:hAnsi="仿宋" w:eastAsia="仿宋"/>
          <w:sz w:val="30"/>
          <w:szCs w:val="30"/>
        </w:rPr>
        <w:t>6</w:t>
      </w:r>
      <w:r>
        <w:rPr>
          <w:rFonts w:hint="eastAsia" w:ascii="仿宋" w:hAnsi="仿宋" w:eastAsia="仿宋"/>
          <w:sz w:val="30"/>
          <w:szCs w:val="30"/>
          <w:lang w:val="en-US" w:eastAsia="zh-CN"/>
        </w:rPr>
        <w:t>5</w:t>
      </w:r>
      <w:r>
        <w:rPr>
          <w:rFonts w:hint="eastAsia" w:ascii="仿宋" w:hAnsi="仿宋" w:eastAsia="仿宋"/>
          <w:sz w:val="30"/>
          <w:szCs w:val="30"/>
        </w:rPr>
        <w:t>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（一）工资福利支出134</w:t>
      </w:r>
      <w:r>
        <w:rPr>
          <w:rFonts w:hint="eastAsia" w:ascii="仿宋" w:hAnsi="仿宋" w:eastAsia="仿宋"/>
          <w:sz w:val="30"/>
          <w:szCs w:val="30"/>
          <w:lang w:val="en-US" w:eastAsia="zh-CN"/>
        </w:rPr>
        <w:t>.</w:t>
      </w:r>
      <w:r>
        <w:rPr>
          <w:rFonts w:hint="eastAsia" w:ascii="仿宋" w:hAnsi="仿宋" w:eastAsia="仿宋"/>
          <w:sz w:val="30"/>
          <w:szCs w:val="30"/>
        </w:rPr>
        <w:t>2</w:t>
      </w:r>
      <w:r>
        <w:rPr>
          <w:rFonts w:hint="eastAsia" w:ascii="仿宋" w:hAnsi="仿宋" w:eastAsia="仿宋"/>
          <w:sz w:val="30"/>
          <w:szCs w:val="30"/>
          <w:lang w:val="en-US" w:eastAsia="zh-CN"/>
        </w:rPr>
        <w:t>0</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年减少11</w:t>
      </w:r>
      <w:r>
        <w:rPr>
          <w:rFonts w:hint="eastAsia" w:ascii="仿宋" w:hAnsi="仿宋" w:eastAsia="仿宋"/>
          <w:sz w:val="30"/>
          <w:szCs w:val="30"/>
          <w:lang w:val="en-US" w:eastAsia="zh-CN"/>
        </w:rPr>
        <w:t>.</w:t>
      </w:r>
      <w:r>
        <w:rPr>
          <w:rFonts w:hint="eastAsia" w:ascii="仿宋" w:hAnsi="仿宋" w:eastAsia="仿宋"/>
          <w:sz w:val="30"/>
          <w:szCs w:val="30"/>
        </w:rPr>
        <w:t>3</w:t>
      </w:r>
      <w:r>
        <w:rPr>
          <w:rFonts w:hint="eastAsia" w:ascii="仿宋" w:hAnsi="仿宋" w:eastAsia="仿宋"/>
          <w:sz w:val="30"/>
          <w:szCs w:val="30"/>
          <w:lang w:val="en-US" w:eastAsia="zh-CN"/>
        </w:rPr>
        <w:t>6</w:t>
      </w:r>
      <w:r>
        <w:rPr>
          <w:rFonts w:hint="eastAsia" w:ascii="仿宋" w:hAnsi="仿宋" w:eastAsia="仿宋"/>
          <w:sz w:val="30"/>
          <w:szCs w:val="30"/>
        </w:rPr>
        <w:t>万元，下降</w:t>
      </w:r>
      <w:r>
        <w:rPr>
          <w:rFonts w:hint="eastAsia" w:ascii="仿宋" w:hAnsi="仿宋" w:eastAsia="仿宋"/>
          <w:sz w:val="30"/>
          <w:szCs w:val="30"/>
          <w:lang w:val="en-US" w:eastAsia="zh-CN"/>
        </w:rPr>
        <w:t>7.8</w:t>
      </w:r>
      <w:r>
        <w:rPr>
          <w:rFonts w:hint="eastAsia" w:ascii="仿宋" w:hAnsi="仿宋" w:eastAsia="仿宋"/>
          <w:sz w:val="30"/>
          <w:szCs w:val="30"/>
        </w:rPr>
        <w:t xml:space="preserve"> %，主要原因是：</w:t>
      </w:r>
      <w:r>
        <w:rPr>
          <w:rFonts w:hint="eastAsia" w:ascii="仿宋" w:hAnsi="仿宋" w:eastAsia="仿宋"/>
          <w:sz w:val="30"/>
          <w:szCs w:val="30"/>
          <w:lang w:val="en-US" w:eastAsia="zh-CN"/>
        </w:rPr>
        <w:t>增加一名退休人员</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（二）商品和服务支出44</w:t>
      </w:r>
      <w:r>
        <w:rPr>
          <w:rFonts w:hint="eastAsia" w:ascii="仿宋" w:hAnsi="仿宋" w:eastAsia="仿宋"/>
          <w:sz w:val="30"/>
          <w:szCs w:val="30"/>
          <w:lang w:val="en-US" w:eastAsia="zh-CN"/>
        </w:rPr>
        <w:t>.</w:t>
      </w:r>
      <w:r>
        <w:rPr>
          <w:rFonts w:hint="eastAsia" w:ascii="仿宋" w:hAnsi="仿宋" w:eastAsia="仿宋"/>
          <w:sz w:val="30"/>
          <w:szCs w:val="30"/>
        </w:rPr>
        <w:t>2</w:t>
      </w:r>
      <w:r>
        <w:rPr>
          <w:rFonts w:hint="eastAsia" w:ascii="仿宋" w:hAnsi="仿宋" w:eastAsia="仿宋"/>
          <w:sz w:val="30"/>
          <w:szCs w:val="30"/>
          <w:lang w:val="en-US" w:eastAsia="zh-CN"/>
        </w:rPr>
        <w:t>8</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年增加19</w:t>
      </w:r>
      <w:r>
        <w:rPr>
          <w:rFonts w:hint="eastAsia" w:ascii="仿宋" w:hAnsi="仿宋" w:eastAsia="仿宋"/>
          <w:sz w:val="30"/>
          <w:szCs w:val="30"/>
          <w:lang w:val="en-US" w:eastAsia="zh-CN"/>
        </w:rPr>
        <w:t>.</w:t>
      </w:r>
      <w:r>
        <w:rPr>
          <w:rFonts w:hint="eastAsia" w:ascii="仿宋" w:hAnsi="仿宋" w:eastAsia="仿宋"/>
          <w:sz w:val="30"/>
          <w:szCs w:val="30"/>
        </w:rPr>
        <w:t>5</w:t>
      </w:r>
      <w:r>
        <w:rPr>
          <w:rFonts w:hint="eastAsia" w:ascii="仿宋" w:hAnsi="仿宋" w:eastAsia="仿宋"/>
          <w:sz w:val="30"/>
          <w:szCs w:val="30"/>
          <w:lang w:val="en-US" w:eastAsia="zh-CN"/>
        </w:rPr>
        <w:t>9</w:t>
      </w:r>
      <w:r>
        <w:rPr>
          <w:rFonts w:hint="eastAsia" w:ascii="仿宋" w:hAnsi="仿宋" w:eastAsia="仿宋"/>
          <w:sz w:val="30"/>
          <w:szCs w:val="30"/>
        </w:rPr>
        <w:t>万元，增长79.37  %，主要原因是：</w:t>
      </w:r>
      <w:r>
        <w:rPr>
          <w:rFonts w:hint="eastAsia" w:ascii="仿宋" w:hAnsi="仿宋" w:eastAsia="仿宋"/>
          <w:sz w:val="30"/>
          <w:szCs w:val="30"/>
          <w:lang w:val="en-US" w:eastAsia="zh-CN"/>
        </w:rPr>
        <w:t>搬进新大楼</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0</w:t>
      </w:r>
      <w:r>
        <w:rPr>
          <w:rFonts w:hint="eastAsia" w:ascii="仿宋" w:hAnsi="仿宋" w:eastAsia="仿宋"/>
          <w:sz w:val="30"/>
          <w:szCs w:val="30"/>
        </w:rPr>
        <w:t xml:space="preserve"> 万元，较201</w:t>
      </w:r>
      <w:r>
        <w:rPr>
          <w:rFonts w:hint="eastAsia" w:ascii="仿宋" w:hAnsi="仿宋" w:eastAsia="仿宋"/>
          <w:sz w:val="30"/>
          <w:szCs w:val="30"/>
          <w:lang w:val="en-US" w:eastAsia="zh-CN"/>
        </w:rPr>
        <w:t>8</w:t>
      </w:r>
      <w:r>
        <w:rPr>
          <w:rFonts w:hint="eastAsia" w:ascii="仿宋" w:hAnsi="仿宋" w:eastAsia="仿宋"/>
          <w:sz w:val="30"/>
          <w:szCs w:val="30"/>
        </w:rPr>
        <w:t xml:space="preserve">年增加（减少） </w:t>
      </w:r>
      <w:r>
        <w:rPr>
          <w:rFonts w:hint="eastAsia" w:ascii="仿宋" w:hAnsi="仿宋" w:eastAsia="仿宋"/>
          <w:sz w:val="30"/>
          <w:szCs w:val="30"/>
          <w:lang w:val="en-US" w:eastAsia="zh-CN"/>
        </w:rPr>
        <w:t>0</w:t>
      </w:r>
      <w:r>
        <w:rPr>
          <w:rFonts w:hint="eastAsia" w:ascii="仿宋" w:hAnsi="仿宋" w:eastAsia="仿宋"/>
          <w:sz w:val="30"/>
          <w:szCs w:val="30"/>
        </w:rPr>
        <w:t xml:space="preserve"> 万元，增长（下降） </w:t>
      </w:r>
      <w:r>
        <w:rPr>
          <w:rFonts w:hint="eastAsia" w:ascii="仿宋" w:hAnsi="仿宋" w:eastAsia="仿宋"/>
          <w:sz w:val="30"/>
          <w:szCs w:val="30"/>
          <w:lang w:val="en-US" w:eastAsia="zh-CN"/>
        </w:rPr>
        <w:t>0</w:t>
      </w:r>
      <w:r>
        <w:rPr>
          <w:rFonts w:hint="eastAsia" w:ascii="仿宋" w:hAnsi="仿宋" w:eastAsia="仿宋"/>
          <w:sz w:val="30"/>
          <w:szCs w:val="30"/>
        </w:rPr>
        <w:t xml:space="preserve"> %。</w:t>
      </w:r>
    </w:p>
    <w:p>
      <w:pPr>
        <w:ind w:firstLine="585"/>
        <w:jc w:val="left"/>
        <w:rPr>
          <w:rFonts w:hint="eastAsia" w:ascii="仿宋" w:hAnsi="仿宋" w:eastAsia="仿宋"/>
          <w:sz w:val="30"/>
          <w:szCs w:val="30"/>
        </w:rPr>
      </w:pPr>
      <w:r>
        <w:rPr>
          <w:rFonts w:hint="eastAsia" w:ascii="仿宋" w:hAnsi="仿宋" w:eastAsia="仿宋"/>
          <w:sz w:val="30"/>
          <w:szCs w:val="30"/>
        </w:rPr>
        <w:t xml:space="preserve">（四）资本性支出 </w:t>
      </w:r>
      <w:r>
        <w:rPr>
          <w:rFonts w:hint="eastAsia" w:ascii="仿宋" w:hAnsi="仿宋" w:eastAsia="仿宋"/>
          <w:sz w:val="30"/>
          <w:szCs w:val="30"/>
          <w:lang w:val="en-US" w:eastAsia="zh-CN"/>
        </w:rPr>
        <w:t>0</w:t>
      </w:r>
      <w:r>
        <w:rPr>
          <w:rFonts w:hint="eastAsia" w:ascii="仿宋" w:hAnsi="仿宋" w:eastAsia="仿宋"/>
          <w:sz w:val="30"/>
          <w:szCs w:val="30"/>
        </w:rPr>
        <w:t xml:space="preserve">  万元，较201</w:t>
      </w:r>
      <w:r>
        <w:rPr>
          <w:rFonts w:hint="eastAsia" w:ascii="仿宋" w:hAnsi="仿宋" w:eastAsia="仿宋"/>
          <w:sz w:val="30"/>
          <w:szCs w:val="30"/>
          <w:lang w:val="en-US" w:eastAsia="zh-CN"/>
        </w:rPr>
        <w:t>8</w:t>
      </w:r>
      <w:r>
        <w:rPr>
          <w:rFonts w:hint="eastAsia" w:ascii="仿宋" w:hAnsi="仿宋" w:eastAsia="仿宋"/>
          <w:sz w:val="30"/>
          <w:szCs w:val="30"/>
        </w:rPr>
        <w:t>年增加（减少）</w:t>
      </w:r>
      <w:r>
        <w:rPr>
          <w:rFonts w:hint="eastAsia" w:ascii="仿宋" w:hAnsi="仿宋" w:eastAsia="仿宋"/>
          <w:sz w:val="30"/>
          <w:szCs w:val="30"/>
          <w:lang w:val="en-US" w:eastAsia="zh-CN"/>
        </w:rPr>
        <w:t>0</w:t>
      </w:r>
      <w:r>
        <w:rPr>
          <w:rFonts w:hint="eastAsia" w:ascii="仿宋" w:hAnsi="仿宋" w:eastAsia="仿宋"/>
          <w:sz w:val="30"/>
          <w:szCs w:val="30"/>
        </w:rPr>
        <w:t xml:space="preserve">  万元，增长（下降）</w:t>
      </w:r>
      <w:r>
        <w:rPr>
          <w:rFonts w:hint="eastAsia" w:ascii="仿宋" w:hAnsi="仿宋" w:eastAsia="仿宋"/>
          <w:sz w:val="30"/>
          <w:szCs w:val="30"/>
          <w:lang w:val="en-US" w:eastAsia="zh-CN"/>
        </w:rPr>
        <w:t>0</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年度一般公共预算财政拨款“三公”经费支出年初预算数为 </w:t>
      </w:r>
      <w:r>
        <w:rPr>
          <w:rFonts w:hint="eastAsia" w:ascii="仿宋" w:hAnsi="仿宋" w:eastAsia="仿宋"/>
          <w:sz w:val="30"/>
          <w:szCs w:val="30"/>
          <w:lang w:val="en-US" w:eastAsia="zh-CN"/>
        </w:rPr>
        <w:t>0</w:t>
      </w:r>
      <w:r>
        <w:rPr>
          <w:rFonts w:hint="eastAsia" w:ascii="仿宋" w:hAnsi="仿宋" w:eastAsia="仿宋"/>
          <w:sz w:val="30"/>
          <w:szCs w:val="30"/>
        </w:rPr>
        <w:t xml:space="preserve">  万元，决算数为 </w:t>
      </w:r>
      <w:r>
        <w:rPr>
          <w:rFonts w:hint="eastAsia" w:ascii="仿宋" w:hAnsi="仿宋" w:eastAsia="仿宋"/>
          <w:sz w:val="30"/>
          <w:szCs w:val="30"/>
          <w:lang w:val="en-US" w:eastAsia="zh-CN"/>
        </w:rPr>
        <w:t>0</w:t>
      </w:r>
      <w:r>
        <w:rPr>
          <w:rFonts w:hint="eastAsia" w:ascii="仿宋" w:hAnsi="仿宋" w:eastAsia="仿宋"/>
          <w:sz w:val="30"/>
          <w:szCs w:val="30"/>
        </w:rPr>
        <w:t xml:space="preserve"> 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年增加（减少）</w:t>
      </w:r>
      <w:r>
        <w:rPr>
          <w:rFonts w:hint="eastAsia" w:ascii="仿宋" w:hAnsi="仿宋" w:eastAsia="仿宋"/>
          <w:sz w:val="30"/>
          <w:szCs w:val="30"/>
          <w:lang w:val="en-US" w:eastAsia="zh-CN"/>
        </w:rPr>
        <w:t>0</w:t>
      </w:r>
      <w:r>
        <w:rPr>
          <w:rFonts w:hint="eastAsia" w:ascii="仿宋" w:hAnsi="仿宋" w:eastAsia="仿宋"/>
          <w:sz w:val="30"/>
          <w:szCs w:val="30"/>
        </w:rPr>
        <w:t xml:space="preserve">  万元，增长（下降）</w:t>
      </w:r>
      <w:r>
        <w:rPr>
          <w:rFonts w:hint="eastAsia" w:ascii="仿宋" w:hAnsi="仿宋" w:eastAsia="仿宋"/>
          <w:sz w:val="30"/>
          <w:szCs w:val="30"/>
          <w:lang w:val="en-US" w:eastAsia="zh-CN"/>
        </w:rPr>
        <w:t>0</w:t>
      </w:r>
      <w:r>
        <w:rPr>
          <w:rFonts w:hint="eastAsia" w:ascii="仿宋" w:hAnsi="仿宋" w:eastAsia="仿宋"/>
          <w:sz w:val="30"/>
          <w:szCs w:val="30"/>
        </w:rPr>
        <w:t xml:space="preserve">  %，其中：</w:t>
      </w:r>
    </w:p>
    <w:p>
      <w:pPr>
        <w:numPr>
          <w:ilvl w:val="0"/>
          <w:numId w:val="1"/>
        </w:numPr>
        <w:ind w:firstLine="630"/>
        <w:jc w:val="left"/>
        <w:rPr>
          <w:rFonts w:hint="eastAsia" w:ascii="仿宋" w:hAnsi="仿宋" w:eastAsia="仿宋"/>
          <w:sz w:val="30"/>
          <w:szCs w:val="30"/>
        </w:rPr>
      </w:pPr>
      <w:r>
        <w:rPr>
          <w:rFonts w:hint="eastAsia" w:ascii="仿宋" w:hAnsi="仿宋" w:eastAsia="仿宋"/>
          <w:sz w:val="30"/>
          <w:szCs w:val="30"/>
        </w:rPr>
        <w:t>因公出国（境）支出年初预算数为</w:t>
      </w:r>
      <w:r>
        <w:rPr>
          <w:rFonts w:hint="eastAsia" w:ascii="仿宋" w:hAnsi="仿宋" w:eastAsia="仿宋"/>
          <w:sz w:val="30"/>
          <w:szCs w:val="30"/>
          <w:lang w:val="en-US" w:eastAsia="zh-CN"/>
        </w:rPr>
        <w:t>0</w:t>
      </w:r>
      <w:r>
        <w:rPr>
          <w:rFonts w:hint="eastAsia" w:ascii="仿宋" w:hAnsi="仿宋" w:eastAsia="仿宋"/>
          <w:sz w:val="30"/>
          <w:szCs w:val="30"/>
        </w:rPr>
        <w:t xml:space="preserve">   万元，决算数为 </w:t>
      </w:r>
      <w:r>
        <w:rPr>
          <w:rFonts w:hint="eastAsia" w:ascii="仿宋" w:hAnsi="仿宋" w:eastAsia="仿宋"/>
          <w:sz w:val="30"/>
          <w:szCs w:val="30"/>
          <w:lang w:val="en-US" w:eastAsia="zh-CN"/>
        </w:rPr>
        <w:t>0</w:t>
      </w:r>
      <w:r>
        <w:rPr>
          <w:rFonts w:hint="eastAsia" w:ascii="仿宋" w:hAnsi="仿宋" w:eastAsia="仿宋"/>
          <w:sz w:val="30"/>
          <w:szCs w:val="30"/>
        </w:rPr>
        <w:t xml:space="preserve"> 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年增加（减少）</w:t>
      </w:r>
      <w:r>
        <w:rPr>
          <w:rFonts w:hint="eastAsia" w:ascii="仿宋" w:hAnsi="仿宋" w:eastAsia="仿宋"/>
          <w:sz w:val="30"/>
          <w:szCs w:val="30"/>
          <w:lang w:val="en-US" w:eastAsia="zh-CN"/>
        </w:rPr>
        <w:t>0</w:t>
      </w:r>
      <w:r>
        <w:rPr>
          <w:rFonts w:hint="eastAsia" w:ascii="仿宋" w:hAnsi="仿宋" w:eastAsia="仿宋"/>
          <w:sz w:val="30"/>
          <w:szCs w:val="30"/>
        </w:rPr>
        <w:t xml:space="preserve">  万元，增长（下降）</w:t>
      </w:r>
      <w:r>
        <w:rPr>
          <w:rFonts w:hint="eastAsia" w:ascii="仿宋" w:hAnsi="仿宋" w:eastAsia="仿宋"/>
          <w:sz w:val="30"/>
          <w:szCs w:val="30"/>
          <w:lang w:val="en-US" w:eastAsia="zh-CN"/>
        </w:rPr>
        <w:t>0</w:t>
      </w:r>
      <w:r>
        <w:rPr>
          <w:rFonts w:hint="eastAsia" w:ascii="仿宋" w:hAnsi="仿宋" w:eastAsia="仿宋"/>
          <w:sz w:val="30"/>
          <w:szCs w:val="30"/>
        </w:rPr>
        <w:t xml:space="preserve">  %。</w:t>
      </w:r>
    </w:p>
    <w:p>
      <w:pPr>
        <w:numPr>
          <w:numId w:val="0"/>
        </w:numPr>
        <w:ind w:firstLine="600" w:firstLineChars="200"/>
        <w:jc w:val="left"/>
        <w:rPr>
          <w:rFonts w:hint="eastAsia" w:ascii="仿宋" w:hAnsi="仿宋" w:eastAsia="仿宋"/>
          <w:sz w:val="30"/>
          <w:szCs w:val="30"/>
        </w:rPr>
      </w:pPr>
      <w:r>
        <w:rPr>
          <w:rFonts w:hint="eastAsia" w:ascii="仿宋" w:hAnsi="仿宋" w:eastAsia="仿宋"/>
          <w:sz w:val="30"/>
          <w:szCs w:val="30"/>
        </w:rPr>
        <w:t xml:space="preserve">（二）公务接待费支出年初预算数为 </w:t>
      </w:r>
      <w:r>
        <w:rPr>
          <w:rFonts w:hint="eastAsia" w:ascii="仿宋" w:hAnsi="仿宋" w:eastAsia="仿宋"/>
          <w:sz w:val="30"/>
          <w:szCs w:val="30"/>
          <w:lang w:val="en-US" w:eastAsia="zh-CN"/>
        </w:rPr>
        <w:t>0</w:t>
      </w:r>
      <w:r>
        <w:rPr>
          <w:rFonts w:hint="eastAsia" w:ascii="仿宋" w:hAnsi="仿宋" w:eastAsia="仿宋"/>
          <w:sz w:val="30"/>
          <w:szCs w:val="30"/>
        </w:rPr>
        <w:t xml:space="preserve">  万元，决算数为</w:t>
      </w:r>
      <w:r>
        <w:rPr>
          <w:rFonts w:hint="eastAsia" w:ascii="仿宋" w:hAnsi="仿宋" w:eastAsia="仿宋"/>
          <w:sz w:val="30"/>
          <w:szCs w:val="30"/>
          <w:lang w:val="en-US" w:eastAsia="zh-CN"/>
        </w:rPr>
        <w:t>0</w:t>
      </w:r>
      <w:r>
        <w:rPr>
          <w:rFonts w:hint="eastAsia" w:ascii="仿宋" w:hAnsi="仿宋" w:eastAsia="仿宋"/>
          <w:sz w:val="30"/>
          <w:szCs w:val="30"/>
        </w:rPr>
        <w:t xml:space="preserve">  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年增加（减少）</w:t>
      </w:r>
      <w:r>
        <w:rPr>
          <w:rFonts w:hint="eastAsia" w:ascii="仿宋" w:hAnsi="仿宋" w:eastAsia="仿宋"/>
          <w:sz w:val="30"/>
          <w:szCs w:val="30"/>
          <w:lang w:val="en-US" w:eastAsia="zh-CN"/>
        </w:rPr>
        <w:t>0</w:t>
      </w:r>
      <w:r>
        <w:rPr>
          <w:rFonts w:hint="eastAsia" w:ascii="仿宋" w:hAnsi="仿宋" w:eastAsia="仿宋"/>
          <w:sz w:val="30"/>
          <w:szCs w:val="30"/>
        </w:rPr>
        <w:t xml:space="preserve">  万元，增长（下降）</w:t>
      </w:r>
      <w:r>
        <w:rPr>
          <w:rFonts w:hint="eastAsia" w:ascii="仿宋" w:hAnsi="仿宋" w:eastAsia="仿宋"/>
          <w:sz w:val="30"/>
          <w:szCs w:val="30"/>
          <w:lang w:val="en-US" w:eastAsia="zh-CN"/>
        </w:rPr>
        <w:t>0</w:t>
      </w:r>
      <w:r>
        <w:rPr>
          <w:rFonts w:hint="eastAsia" w:ascii="仿宋" w:hAnsi="仿宋" w:eastAsia="仿宋"/>
          <w:sz w:val="30"/>
          <w:szCs w:val="30"/>
        </w:rPr>
        <w:t xml:space="preserve">  %。</w:t>
      </w:r>
    </w:p>
    <w:p>
      <w:pPr>
        <w:ind w:firstLine="630"/>
        <w:jc w:val="left"/>
        <w:rPr>
          <w:rFonts w:hint="eastAsia" w:ascii="仿宋" w:hAnsi="仿宋" w:eastAsia="仿宋"/>
          <w:sz w:val="30"/>
          <w:szCs w:val="30"/>
        </w:rPr>
      </w:pPr>
      <w:r>
        <w:rPr>
          <w:rFonts w:hint="eastAsia" w:ascii="仿宋" w:hAnsi="仿宋" w:eastAsia="仿宋"/>
          <w:sz w:val="30"/>
          <w:szCs w:val="30"/>
        </w:rPr>
        <w:t xml:space="preserve">（三）公务用车购置及运行维护费支出 </w:t>
      </w:r>
      <w:r>
        <w:rPr>
          <w:rFonts w:hint="eastAsia" w:ascii="仿宋" w:hAnsi="仿宋" w:eastAsia="仿宋"/>
          <w:sz w:val="30"/>
          <w:szCs w:val="30"/>
          <w:lang w:val="en-US" w:eastAsia="zh-CN"/>
        </w:rPr>
        <w:t>0</w:t>
      </w:r>
      <w:r>
        <w:rPr>
          <w:rFonts w:hint="eastAsia" w:ascii="仿宋" w:hAnsi="仿宋" w:eastAsia="仿宋"/>
          <w:sz w:val="30"/>
          <w:szCs w:val="30"/>
        </w:rPr>
        <w:t xml:space="preserve">  万元，其中公务用车购置年初预算数为  </w:t>
      </w:r>
      <w:r>
        <w:rPr>
          <w:rFonts w:hint="eastAsia" w:ascii="仿宋" w:hAnsi="仿宋" w:eastAsia="仿宋"/>
          <w:sz w:val="30"/>
          <w:szCs w:val="30"/>
          <w:lang w:val="en-US" w:eastAsia="zh-CN"/>
        </w:rPr>
        <w:t>0</w:t>
      </w:r>
      <w:r>
        <w:rPr>
          <w:rFonts w:hint="eastAsia" w:ascii="仿宋" w:hAnsi="仿宋" w:eastAsia="仿宋"/>
          <w:sz w:val="30"/>
          <w:szCs w:val="30"/>
        </w:rPr>
        <w:t xml:space="preserve"> 万元，决算数为 </w:t>
      </w:r>
      <w:r>
        <w:rPr>
          <w:rFonts w:hint="eastAsia" w:ascii="仿宋" w:hAnsi="仿宋" w:eastAsia="仿宋"/>
          <w:sz w:val="30"/>
          <w:szCs w:val="30"/>
          <w:lang w:val="en-US" w:eastAsia="zh-CN"/>
        </w:rPr>
        <w:t>0</w:t>
      </w:r>
      <w:r>
        <w:rPr>
          <w:rFonts w:hint="eastAsia" w:ascii="仿宋" w:hAnsi="仿宋" w:eastAsia="仿宋"/>
          <w:sz w:val="30"/>
          <w:szCs w:val="30"/>
        </w:rPr>
        <w:t xml:space="preserve"> 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年增加（减少）</w:t>
      </w:r>
      <w:r>
        <w:rPr>
          <w:rFonts w:hint="eastAsia" w:ascii="仿宋" w:hAnsi="仿宋" w:eastAsia="仿宋"/>
          <w:sz w:val="30"/>
          <w:szCs w:val="30"/>
          <w:lang w:val="en-US" w:eastAsia="zh-CN"/>
        </w:rPr>
        <w:t>0</w:t>
      </w:r>
      <w:r>
        <w:rPr>
          <w:rFonts w:hint="eastAsia" w:ascii="仿宋" w:hAnsi="仿宋" w:eastAsia="仿宋"/>
          <w:sz w:val="30"/>
          <w:szCs w:val="30"/>
        </w:rPr>
        <w:t xml:space="preserve">  万元，增长（下降）</w:t>
      </w:r>
      <w:r>
        <w:rPr>
          <w:rFonts w:hint="eastAsia" w:ascii="仿宋" w:hAnsi="仿宋" w:eastAsia="仿宋"/>
          <w:sz w:val="30"/>
          <w:szCs w:val="30"/>
          <w:lang w:val="en-US" w:eastAsia="zh-CN"/>
        </w:rPr>
        <w:t>0</w:t>
      </w:r>
      <w:r>
        <w:rPr>
          <w:rFonts w:hint="eastAsia" w:ascii="仿宋" w:hAnsi="仿宋" w:eastAsia="仿宋"/>
          <w:sz w:val="30"/>
          <w:szCs w:val="30"/>
        </w:rPr>
        <w:t xml:space="preserve">  %。</w:t>
      </w:r>
    </w:p>
    <w:p>
      <w:pPr>
        <w:ind w:firstLine="630"/>
        <w:jc w:val="left"/>
        <w:rPr>
          <w:rFonts w:hint="eastAsia" w:ascii="仿宋" w:hAnsi="仿宋" w:eastAsia="仿宋"/>
          <w:sz w:val="30"/>
          <w:szCs w:val="30"/>
        </w:rPr>
      </w:pPr>
      <w:r>
        <w:rPr>
          <w:rFonts w:hint="eastAsia" w:ascii="仿宋" w:hAnsi="仿宋" w:eastAsia="仿宋"/>
          <w:sz w:val="30"/>
          <w:szCs w:val="30"/>
        </w:rPr>
        <w:t xml:space="preserve">公务用车运行维护费支出年初预算数为 </w:t>
      </w:r>
      <w:r>
        <w:rPr>
          <w:rFonts w:hint="eastAsia" w:ascii="仿宋" w:hAnsi="仿宋" w:eastAsia="仿宋"/>
          <w:sz w:val="30"/>
          <w:szCs w:val="30"/>
          <w:lang w:val="en-US" w:eastAsia="zh-CN"/>
        </w:rPr>
        <w:t>0</w:t>
      </w:r>
      <w:r>
        <w:rPr>
          <w:rFonts w:hint="eastAsia" w:ascii="仿宋" w:hAnsi="仿宋" w:eastAsia="仿宋"/>
          <w:sz w:val="30"/>
          <w:szCs w:val="30"/>
        </w:rPr>
        <w:t xml:space="preserve">  万元，决算数为</w:t>
      </w:r>
      <w:r>
        <w:rPr>
          <w:rFonts w:hint="eastAsia" w:ascii="仿宋" w:hAnsi="仿宋" w:eastAsia="仿宋"/>
          <w:sz w:val="30"/>
          <w:szCs w:val="30"/>
          <w:lang w:val="en-US" w:eastAsia="zh-CN"/>
        </w:rPr>
        <w:t>0</w:t>
      </w:r>
      <w:r>
        <w:rPr>
          <w:rFonts w:hint="eastAsia" w:ascii="仿宋" w:hAnsi="仿宋" w:eastAsia="仿宋"/>
          <w:sz w:val="30"/>
          <w:szCs w:val="30"/>
        </w:rPr>
        <w:t xml:space="preserve">  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 xml:space="preserve">年增加（减少）  </w:t>
      </w:r>
      <w:r>
        <w:rPr>
          <w:rFonts w:hint="eastAsia" w:ascii="仿宋" w:hAnsi="仿宋" w:eastAsia="仿宋"/>
          <w:sz w:val="30"/>
          <w:szCs w:val="30"/>
          <w:lang w:val="en-US" w:eastAsia="zh-CN"/>
        </w:rPr>
        <w:t>0</w:t>
      </w:r>
      <w:r>
        <w:rPr>
          <w:rFonts w:hint="eastAsia" w:ascii="仿宋" w:hAnsi="仿宋" w:eastAsia="仿宋"/>
          <w:sz w:val="30"/>
          <w:szCs w:val="30"/>
        </w:rPr>
        <w:t>万元，增长（下降）</w:t>
      </w:r>
      <w:r>
        <w:rPr>
          <w:rFonts w:hint="eastAsia" w:ascii="仿宋" w:hAnsi="仿宋" w:eastAsia="仿宋"/>
          <w:sz w:val="30"/>
          <w:szCs w:val="30"/>
          <w:lang w:val="en-US" w:eastAsia="zh-CN"/>
        </w:rPr>
        <w:t>0</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hint="eastAsia" w:ascii="仿宋" w:hAnsi="仿宋" w:eastAsia="仿宋"/>
          <w:b w:val="0"/>
          <w:bCs w:val="0"/>
          <w:sz w:val="30"/>
          <w:szCs w:val="30"/>
          <w:lang w:val="en-US" w:eastAsia="zh-CN"/>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年度机关运行经费支出44</w:t>
      </w:r>
      <w:r>
        <w:rPr>
          <w:rFonts w:hint="eastAsia" w:ascii="仿宋" w:hAnsi="仿宋" w:eastAsia="仿宋"/>
          <w:sz w:val="30"/>
          <w:szCs w:val="30"/>
          <w:lang w:val="en-US" w:eastAsia="zh-CN"/>
        </w:rPr>
        <w:t>.</w:t>
      </w:r>
      <w:r>
        <w:rPr>
          <w:rFonts w:hint="eastAsia" w:ascii="仿宋" w:hAnsi="仿宋" w:eastAsia="仿宋"/>
          <w:sz w:val="30"/>
          <w:szCs w:val="30"/>
        </w:rPr>
        <w:t>2</w:t>
      </w:r>
      <w:r>
        <w:rPr>
          <w:rFonts w:hint="eastAsia" w:ascii="仿宋" w:hAnsi="仿宋" w:eastAsia="仿宋"/>
          <w:sz w:val="30"/>
          <w:szCs w:val="30"/>
          <w:lang w:val="en-US" w:eastAsia="zh-CN"/>
        </w:rPr>
        <w:t>7</w:t>
      </w:r>
      <w:r>
        <w:rPr>
          <w:rFonts w:hint="eastAsia" w:ascii="仿宋" w:hAnsi="仿宋" w:eastAsia="仿宋"/>
          <w:sz w:val="30"/>
          <w:szCs w:val="30"/>
        </w:rPr>
        <w:t>万元（与部门决算中行政单位和参照公务员法管理事业单位一般公共预算财政拨款基本支出中公用经费之和保持一致），较年初预算数增加19</w:t>
      </w:r>
      <w:r>
        <w:rPr>
          <w:rFonts w:hint="eastAsia" w:ascii="仿宋" w:hAnsi="仿宋" w:eastAsia="仿宋"/>
          <w:sz w:val="30"/>
          <w:szCs w:val="30"/>
          <w:lang w:val="en-US" w:eastAsia="zh-CN"/>
        </w:rPr>
        <w:t>.</w:t>
      </w:r>
      <w:r>
        <w:rPr>
          <w:rFonts w:hint="eastAsia" w:ascii="仿宋" w:hAnsi="仿宋" w:eastAsia="仿宋"/>
          <w:sz w:val="30"/>
          <w:szCs w:val="30"/>
        </w:rPr>
        <w:t>5</w:t>
      </w:r>
      <w:r>
        <w:rPr>
          <w:rFonts w:hint="eastAsia" w:ascii="仿宋" w:hAnsi="仿宋" w:eastAsia="仿宋"/>
          <w:sz w:val="30"/>
          <w:szCs w:val="30"/>
          <w:lang w:val="en-US" w:eastAsia="zh-CN"/>
        </w:rPr>
        <w:t>9</w:t>
      </w:r>
      <w:r>
        <w:rPr>
          <w:rFonts w:hint="eastAsia" w:ascii="仿宋" w:hAnsi="仿宋" w:eastAsia="仿宋"/>
          <w:sz w:val="30"/>
          <w:szCs w:val="30"/>
        </w:rPr>
        <w:t>万元，增长</w:t>
      </w:r>
      <w:r>
        <w:rPr>
          <w:rFonts w:hint="eastAsia" w:ascii="仿宋" w:hAnsi="仿宋" w:eastAsia="仿宋"/>
          <w:sz w:val="30"/>
          <w:szCs w:val="30"/>
          <w:lang w:val="en-US" w:eastAsia="zh-CN"/>
        </w:rPr>
        <w:t>44.25</w:t>
      </w:r>
      <w:r>
        <w:rPr>
          <w:rFonts w:hint="eastAsia" w:ascii="仿宋" w:hAnsi="仿宋" w:eastAsia="仿宋"/>
          <w:sz w:val="30"/>
          <w:szCs w:val="30"/>
        </w:rPr>
        <w:t>%，主要原因是：</w:t>
      </w:r>
      <w:r>
        <w:rPr>
          <w:rFonts w:hint="eastAsia" w:ascii="仿宋" w:hAnsi="仿宋" w:eastAsia="仿宋"/>
          <w:b w:val="0"/>
          <w:bCs w:val="0"/>
          <w:sz w:val="30"/>
          <w:szCs w:val="30"/>
          <w:lang w:val="en-US" w:eastAsia="zh-CN"/>
        </w:rPr>
        <w:t>办公设施设备购置经费增加。</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8"/>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年度政府采购支出总额 </w:t>
      </w:r>
      <w:r>
        <w:rPr>
          <w:rFonts w:hint="eastAsia" w:ascii="仿宋" w:hAnsi="仿宋" w:eastAsia="仿宋"/>
          <w:sz w:val="30"/>
          <w:szCs w:val="30"/>
          <w:lang w:val="en-US" w:eastAsia="zh-CN"/>
        </w:rPr>
        <w:t>0</w:t>
      </w:r>
      <w:r>
        <w:rPr>
          <w:rFonts w:hint="eastAsia" w:ascii="仿宋" w:hAnsi="仿宋" w:eastAsia="仿宋"/>
          <w:sz w:val="30"/>
          <w:szCs w:val="30"/>
        </w:rPr>
        <w:t xml:space="preserve"> 万元，其中：政府采购货物支出 </w:t>
      </w:r>
      <w:r>
        <w:rPr>
          <w:rFonts w:hint="eastAsia" w:ascii="仿宋" w:hAnsi="仿宋" w:eastAsia="仿宋"/>
          <w:sz w:val="30"/>
          <w:szCs w:val="30"/>
          <w:lang w:val="en-US" w:eastAsia="zh-CN"/>
        </w:rPr>
        <w:t>0</w:t>
      </w:r>
      <w:r>
        <w:rPr>
          <w:rFonts w:hint="eastAsia" w:ascii="仿宋" w:hAnsi="仿宋" w:eastAsia="仿宋"/>
          <w:sz w:val="30"/>
          <w:szCs w:val="30"/>
        </w:rPr>
        <w:t xml:space="preserve"> 万元、政府采购工程支出 </w:t>
      </w:r>
      <w:r>
        <w:rPr>
          <w:rFonts w:hint="eastAsia" w:ascii="仿宋" w:hAnsi="仿宋" w:eastAsia="仿宋"/>
          <w:sz w:val="30"/>
          <w:szCs w:val="30"/>
          <w:lang w:val="en-US" w:eastAsia="zh-CN"/>
        </w:rPr>
        <w:t>0</w:t>
      </w:r>
      <w:r>
        <w:rPr>
          <w:rFonts w:hint="eastAsia" w:ascii="仿宋" w:hAnsi="仿宋" w:eastAsia="仿宋"/>
          <w:sz w:val="30"/>
          <w:szCs w:val="30"/>
        </w:rPr>
        <w:t xml:space="preserve"> 万元、政府采购服务支出 </w:t>
      </w:r>
      <w:r>
        <w:rPr>
          <w:rFonts w:hint="eastAsia" w:ascii="仿宋" w:hAnsi="仿宋" w:eastAsia="仿宋"/>
          <w:sz w:val="30"/>
          <w:szCs w:val="30"/>
          <w:lang w:val="en-US" w:eastAsia="zh-CN"/>
        </w:rPr>
        <w:t>0</w:t>
      </w:r>
      <w:r>
        <w:rPr>
          <w:rFonts w:hint="eastAsia" w:ascii="仿宋" w:hAnsi="仿宋" w:eastAsia="仿宋"/>
          <w:sz w:val="30"/>
          <w:szCs w:val="30"/>
        </w:rPr>
        <w:t xml:space="preserve"> 万元。授予中小企业合同金额</w:t>
      </w:r>
      <w:r>
        <w:rPr>
          <w:rFonts w:hint="eastAsia" w:ascii="仿宋" w:hAnsi="仿宋" w:eastAsia="仿宋"/>
          <w:sz w:val="30"/>
          <w:szCs w:val="30"/>
          <w:lang w:val="en-US" w:eastAsia="zh-CN"/>
        </w:rPr>
        <w:t>0</w:t>
      </w:r>
      <w:r>
        <w:rPr>
          <w:rFonts w:hint="eastAsia" w:ascii="仿宋" w:hAnsi="仿宋" w:eastAsia="仿宋"/>
          <w:sz w:val="30"/>
          <w:szCs w:val="30"/>
        </w:rPr>
        <w:t xml:space="preserve">  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 xml:space="preserve">  %，其中：授予小微企业合同金额 </w:t>
      </w:r>
      <w:r>
        <w:rPr>
          <w:rFonts w:hint="eastAsia" w:ascii="仿宋" w:hAnsi="仿宋" w:eastAsia="仿宋"/>
          <w:sz w:val="30"/>
          <w:szCs w:val="30"/>
          <w:lang w:val="en-US" w:eastAsia="zh-CN"/>
        </w:rPr>
        <w:t>0</w:t>
      </w:r>
      <w:r>
        <w:rPr>
          <w:rFonts w:hint="eastAsia" w:ascii="仿宋" w:hAnsi="仿宋" w:eastAsia="仿宋"/>
          <w:sz w:val="30"/>
          <w:szCs w:val="30"/>
        </w:rPr>
        <w:t xml:space="preserve"> 万元，占政府采购支出总额的 </w:t>
      </w:r>
      <w:r>
        <w:rPr>
          <w:rFonts w:hint="eastAsia" w:ascii="仿宋" w:hAnsi="仿宋" w:eastAsia="仿宋"/>
          <w:sz w:val="30"/>
          <w:szCs w:val="30"/>
          <w:lang w:val="en-US" w:eastAsia="zh-CN"/>
        </w:rPr>
        <w:t>0</w:t>
      </w:r>
      <w:r>
        <w:rPr>
          <w:rFonts w:hint="eastAsia" w:ascii="仿宋" w:hAnsi="仿宋" w:eastAsia="仿宋"/>
          <w:sz w:val="30"/>
          <w:szCs w:val="30"/>
        </w:rPr>
        <w:t xml:space="preserve"> %。（省级部门公开的政府采购金额的计算口径为：本部门纳入201</w:t>
      </w:r>
      <w:r>
        <w:rPr>
          <w:rFonts w:hint="eastAsia" w:ascii="仿宋" w:hAnsi="仿宋" w:eastAsia="仿宋"/>
          <w:sz w:val="30"/>
          <w:szCs w:val="30"/>
          <w:lang w:val="en-US" w:eastAsia="zh-CN"/>
        </w:rPr>
        <w:t>9</w:t>
      </w:r>
      <w:r>
        <w:rPr>
          <w:rFonts w:hint="eastAsia" w:ascii="仿宋" w:hAnsi="仿宋" w:eastAsia="仿宋"/>
          <w:sz w:val="30"/>
          <w:szCs w:val="30"/>
        </w:rPr>
        <w:t>年部门预算范围的各项政府采购支出金额之和，</w:t>
      </w:r>
      <w:r>
        <w:rPr>
          <w:rFonts w:hint="eastAsia" w:ascii="仿宋" w:hAnsi="仿宋" w:eastAsia="仿宋"/>
          <w:sz w:val="30"/>
          <w:szCs w:val="30"/>
          <w:lang w:val="en-US" w:eastAsia="zh-CN"/>
        </w:rPr>
        <w:t>不包括涉密采购项目的支出金额</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default" w:ascii="仿宋" w:hAnsi="仿宋" w:eastAsia="仿宋"/>
          <w:kern w:val="0"/>
          <w:sz w:val="30"/>
          <w:szCs w:val="30"/>
          <w:lang w:val="en-US" w:eastAsia="zh-CN"/>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国有资产占用情况见公开09表《国有资产占用情况表》。公车改革无公车。</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autoSpaceDE w:val="0"/>
        <w:autoSpaceDN w:val="0"/>
        <w:adjustRightInd w:val="0"/>
        <w:spacing w:line="360" w:lineRule="auto"/>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年度一般公共预算项目支出全面开展绩效自评</w:t>
      </w:r>
      <w:r>
        <w:rPr>
          <w:rFonts w:hint="eastAsia" w:ascii="仿宋" w:hAnsi="仿宋" w:eastAsia="仿宋" w:cs="仿宋_GB2312"/>
          <w:kern w:val="0"/>
          <w:sz w:val="30"/>
          <w:szCs w:val="30"/>
          <w:lang w:eastAsia="zh-CN"/>
        </w:rPr>
        <w:t>。</w:t>
      </w:r>
    </w:p>
    <w:p>
      <w:pPr>
        <w:autoSpaceDE w:val="0"/>
        <w:autoSpaceDN w:val="0"/>
        <w:adjustRightInd w:val="0"/>
        <w:spacing w:line="360" w:lineRule="auto"/>
        <w:ind w:firstLine="6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组织对“</w:t>
      </w:r>
      <w:r>
        <w:rPr>
          <w:rFonts w:hint="eastAsia" w:ascii="仿宋" w:hAnsi="仿宋" w:eastAsia="仿宋" w:cs="仿宋"/>
          <w:b w:val="0"/>
          <w:bCs/>
          <w:kern w:val="0"/>
          <w:sz w:val="32"/>
          <w:szCs w:val="32"/>
          <w:lang w:val="en-US" w:eastAsia="zh-CN"/>
        </w:rPr>
        <w:t>市委党史办专项经费项目</w:t>
      </w:r>
      <w:r>
        <w:rPr>
          <w:rFonts w:hint="eastAsia" w:ascii="仿宋" w:hAnsi="仿宋" w:eastAsia="仿宋" w:cs="仿宋_GB2312"/>
          <w:kern w:val="0"/>
          <w:sz w:val="30"/>
          <w:szCs w:val="30"/>
        </w:rPr>
        <w:t xml:space="preserve">”等 </w:t>
      </w:r>
      <w:r>
        <w:rPr>
          <w:rFonts w:hint="eastAsia" w:ascii="仿宋" w:hAnsi="仿宋" w:eastAsia="仿宋" w:cs="仿宋_GB2312"/>
          <w:kern w:val="0"/>
          <w:sz w:val="30"/>
          <w:szCs w:val="30"/>
          <w:lang w:val="en-US" w:eastAsia="zh-CN"/>
        </w:rPr>
        <w:t>1</w:t>
      </w:r>
      <w:r>
        <w:rPr>
          <w:rFonts w:hint="eastAsia" w:ascii="仿宋" w:hAnsi="仿宋" w:eastAsia="仿宋" w:cs="仿宋_GB2312"/>
          <w:kern w:val="0"/>
          <w:sz w:val="30"/>
          <w:szCs w:val="30"/>
        </w:rPr>
        <w:t xml:space="preserve"> 个项目</w:t>
      </w:r>
      <w:r>
        <w:rPr>
          <w:rFonts w:hint="eastAsia" w:ascii="仿宋" w:hAnsi="仿宋" w:eastAsia="仿宋" w:cs="仿宋_GB2312"/>
          <w:kern w:val="0"/>
          <w:sz w:val="30"/>
          <w:szCs w:val="30"/>
          <w:lang w:val="en-US" w:eastAsia="zh-CN"/>
        </w:rPr>
        <w:t>开展</w:t>
      </w:r>
      <w:r>
        <w:rPr>
          <w:rFonts w:hint="eastAsia" w:ascii="仿宋" w:hAnsi="仿宋" w:eastAsia="仿宋" w:cs="仿宋_GB2312"/>
          <w:kern w:val="0"/>
          <w:sz w:val="30"/>
          <w:szCs w:val="30"/>
        </w:rPr>
        <w:t>了</w:t>
      </w:r>
      <w:r>
        <w:rPr>
          <w:rFonts w:hint="eastAsia" w:ascii="仿宋" w:hAnsi="仿宋" w:eastAsia="仿宋" w:cs="仿宋_GB2312"/>
          <w:kern w:val="0"/>
          <w:sz w:val="30"/>
          <w:szCs w:val="30"/>
          <w:lang w:val="en-US" w:eastAsia="zh-CN"/>
        </w:rPr>
        <w:t>部门</w:t>
      </w:r>
      <w:r>
        <w:rPr>
          <w:rFonts w:hint="eastAsia" w:ascii="仿宋" w:hAnsi="仿宋" w:eastAsia="仿宋" w:cs="仿宋_GB2312"/>
          <w:kern w:val="0"/>
          <w:sz w:val="30"/>
          <w:szCs w:val="30"/>
        </w:rPr>
        <w:t>评价，涉及一般公共预算支出</w:t>
      </w:r>
      <w:r>
        <w:rPr>
          <w:rFonts w:hint="eastAsia" w:ascii="仿宋" w:hAnsi="仿宋" w:eastAsia="仿宋" w:cs="仿宋"/>
          <w:b w:val="0"/>
          <w:bCs/>
          <w:kern w:val="0"/>
          <w:sz w:val="32"/>
          <w:szCs w:val="32"/>
          <w:lang w:val="en-US" w:eastAsia="zh-CN"/>
        </w:rPr>
        <w:t>90</w:t>
      </w:r>
      <w:r>
        <w:rPr>
          <w:rFonts w:hint="eastAsia" w:ascii="仿宋" w:hAnsi="仿宋" w:eastAsia="仿宋" w:cs="仿宋_GB2312"/>
          <w:kern w:val="0"/>
          <w:sz w:val="30"/>
          <w:szCs w:val="30"/>
        </w:rPr>
        <w:t>万元。其中，对“市委党史办专项经费”等项目委托“</w:t>
      </w:r>
      <w:r>
        <w:rPr>
          <w:rFonts w:hint="eastAsia" w:ascii="仿宋" w:hAnsi="仿宋" w:eastAsia="仿宋" w:cs="仿宋"/>
          <w:b w:val="0"/>
          <w:bCs/>
          <w:sz w:val="32"/>
          <w:szCs w:val="32"/>
          <w:lang w:val="en-US" w:eastAsia="zh-CN"/>
        </w:rPr>
        <w:t>景德镇市闻达财务管理咨询有限责任公司</w:t>
      </w:r>
      <w:r>
        <w:rPr>
          <w:rFonts w:hint="eastAsia" w:ascii="仿宋" w:hAnsi="仿宋" w:eastAsia="仿宋" w:cs="仿宋_GB2312"/>
          <w:kern w:val="0"/>
          <w:sz w:val="30"/>
          <w:szCs w:val="30"/>
        </w:rPr>
        <w:t>”第三方机构开展</w:t>
      </w:r>
      <w:r>
        <w:rPr>
          <w:rFonts w:hint="eastAsia" w:ascii="仿宋" w:hAnsi="仿宋" w:eastAsia="仿宋" w:cs="宋体"/>
          <w:kern w:val="0"/>
          <w:sz w:val="30"/>
          <w:szCs w:val="30"/>
        </w:rPr>
        <w:t>绩效评价</w:t>
      </w:r>
      <w:r>
        <w:rPr>
          <w:rFonts w:hint="eastAsia" w:ascii="仿宋" w:hAnsi="仿宋" w:eastAsia="仿宋" w:cs="仿宋_GB2312"/>
          <w:kern w:val="0"/>
          <w:sz w:val="30"/>
          <w:szCs w:val="30"/>
        </w:rPr>
        <w:t>。</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（二）部门决算中项目绩效自评结果（选择1至2个项目）。</w:t>
      </w:r>
    </w:p>
    <w:p>
      <w:pPr>
        <w:autoSpaceDE w:val="0"/>
        <w:autoSpaceDN w:val="0"/>
        <w:adjustRightInd w:val="0"/>
        <w:spacing w:line="360" w:lineRule="auto"/>
        <w:ind w:firstLine="585"/>
        <w:jc w:val="left"/>
        <w:rPr>
          <w:rFonts w:hint="eastAsia" w:ascii="仿宋" w:hAnsi="仿宋" w:eastAsia="仿宋" w:cs="仿宋_GB2312"/>
          <w:kern w:val="0"/>
          <w:sz w:val="30"/>
          <w:szCs w:val="30"/>
        </w:rPr>
      </w:pPr>
      <w:r>
        <w:rPr>
          <w:rFonts w:hint="eastAsia" w:ascii="仿宋" w:hAnsi="仿宋" w:eastAsia="仿宋" w:cs="仿宋_GB2312"/>
          <w:kern w:val="0"/>
          <w:sz w:val="30"/>
          <w:szCs w:val="30"/>
        </w:rPr>
        <w:t>我部门今年在省级部门决算中反映市委党史办专项经费项目绩效自评结果。</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leftChars="200" w:right="0" w:rightChars="0" w:firstLine="600" w:firstLineChars="200"/>
        <w:textAlignment w:val="auto"/>
        <w:rPr>
          <w:rFonts w:hint="eastAsia" w:ascii="仿宋" w:hAnsi="仿宋" w:eastAsia="仿宋" w:cs="仿宋_GB2312"/>
          <w:kern w:val="0"/>
          <w:sz w:val="30"/>
          <w:szCs w:val="30"/>
        </w:rPr>
      </w:pPr>
      <w:r>
        <w:rPr>
          <w:rFonts w:hint="eastAsia" w:ascii="仿宋" w:hAnsi="仿宋" w:eastAsia="仿宋" w:cs="仿宋_GB2312"/>
          <w:kern w:val="0"/>
          <w:sz w:val="30"/>
          <w:szCs w:val="30"/>
        </w:rPr>
        <w:t>市委党史办专项经费项目绩效自评综述：根据年初设定的绩效目标，市委党史办专项经费项目绩效自评得分为</w:t>
      </w:r>
      <w:r>
        <w:rPr>
          <w:rFonts w:hint="eastAsia" w:ascii="仿宋" w:hAnsi="仿宋" w:eastAsia="仿宋" w:cs="仿宋_GB2312"/>
          <w:kern w:val="0"/>
          <w:sz w:val="30"/>
          <w:szCs w:val="30"/>
          <w:lang w:val="en-US" w:eastAsia="zh-CN"/>
        </w:rPr>
        <w:t>95.33</w:t>
      </w:r>
      <w:r>
        <w:rPr>
          <w:rFonts w:hint="eastAsia" w:ascii="仿宋" w:hAnsi="仿宋" w:eastAsia="仿宋" w:cs="仿宋_GB2312"/>
          <w:kern w:val="0"/>
          <w:sz w:val="30"/>
          <w:szCs w:val="30"/>
        </w:rPr>
        <w:t xml:space="preserve"> </w:t>
      </w:r>
      <w:r>
        <w:rPr>
          <w:rFonts w:ascii="仿宋" w:hAnsi="仿宋" w:eastAsia="仿宋" w:cs="仿宋_GB2312"/>
          <w:kern w:val="0"/>
          <w:sz w:val="30"/>
          <w:szCs w:val="30"/>
        </w:rPr>
        <w:t xml:space="preserve"> </w:t>
      </w:r>
      <w:r>
        <w:rPr>
          <w:rFonts w:hint="eastAsia" w:ascii="仿宋" w:hAnsi="仿宋" w:eastAsia="仿宋" w:cs="仿宋_GB2312"/>
          <w:kern w:val="0"/>
          <w:sz w:val="30"/>
          <w:szCs w:val="30"/>
        </w:rPr>
        <w:t>分。项目全年预算数为</w:t>
      </w:r>
      <w:r>
        <w:rPr>
          <w:rFonts w:hint="eastAsia" w:ascii="仿宋" w:hAnsi="仿宋" w:eastAsia="仿宋" w:cs="仿宋"/>
          <w:b w:val="0"/>
          <w:bCs/>
          <w:kern w:val="0"/>
          <w:sz w:val="32"/>
          <w:szCs w:val="32"/>
          <w:lang w:val="en-US" w:eastAsia="zh-CN"/>
        </w:rPr>
        <w:t>90</w:t>
      </w:r>
      <w:r>
        <w:rPr>
          <w:rFonts w:hint="eastAsia" w:ascii="仿宋" w:hAnsi="仿宋" w:eastAsia="仿宋" w:cs="仿宋_GB2312"/>
          <w:kern w:val="0"/>
          <w:sz w:val="30"/>
          <w:szCs w:val="30"/>
        </w:rPr>
        <w:t>万元，执行数为</w:t>
      </w:r>
      <w:r>
        <w:rPr>
          <w:rFonts w:hint="eastAsia" w:ascii="仿宋" w:hAnsi="仿宋" w:eastAsia="仿宋" w:cs="仿宋_GB2312"/>
          <w:kern w:val="0"/>
          <w:sz w:val="30"/>
          <w:szCs w:val="30"/>
          <w:lang w:val="en-US" w:eastAsia="zh-CN"/>
        </w:rPr>
        <w:t>41.17</w:t>
      </w:r>
      <w:r>
        <w:rPr>
          <w:rFonts w:hint="eastAsia" w:ascii="仿宋" w:hAnsi="仿宋" w:eastAsia="仿宋" w:cs="仿宋_GB2312"/>
          <w:kern w:val="0"/>
          <w:sz w:val="30"/>
          <w:szCs w:val="30"/>
        </w:rPr>
        <w:t>万元，完成预算的</w:t>
      </w:r>
      <w:r>
        <w:rPr>
          <w:rFonts w:hint="eastAsia" w:ascii="仿宋" w:hAnsi="仿宋" w:eastAsia="仿宋" w:cs="仿宋_GB2312"/>
          <w:kern w:val="0"/>
          <w:sz w:val="30"/>
          <w:szCs w:val="30"/>
          <w:lang w:val="en-US" w:eastAsia="zh-CN"/>
        </w:rPr>
        <w:t>45.74</w:t>
      </w:r>
      <w:r>
        <w:rPr>
          <w:rFonts w:hint="eastAsia" w:ascii="仿宋" w:hAnsi="仿宋" w:eastAsia="仿宋" w:cs="仿宋_GB2312"/>
          <w:kern w:val="0"/>
          <w:sz w:val="30"/>
          <w:szCs w:val="30"/>
        </w:rPr>
        <w:t>%。主要产出和效果：</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leftChars="200" w:right="0" w:rightChars="0" w:firstLine="643" w:firstLineChars="200"/>
        <w:textAlignment w:val="auto"/>
        <w:rPr>
          <w:rFonts w:hint="default" w:ascii="仿宋" w:hAnsi="仿宋" w:eastAsia="仿宋" w:cs="仿宋"/>
          <w:b/>
          <w:bCs w:val="0"/>
          <w:lang w:val="en-US" w:eastAsia="zh-CN"/>
        </w:rPr>
      </w:pPr>
      <w:r>
        <w:rPr>
          <w:rFonts w:hint="eastAsia" w:ascii="仿宋" w:hAnsi="仿宋" w:eastAsia="仿宋" w:cs="仿宋"/>
          <w:b/>
          <w:bCs w:val="0"/>
          <w:lang w:val="en-US" w:eastAsia="zh-CN"/>
        </w:rPr>
        <w:t>1.社会效益情况</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leftChars="200" w:right="0" w:rightChars="0" w:firstLine="640" w:firstLineChars="200"/>
        <w:textAlignment w:val="auto"/>
        <w:rPr>
          <w:rFonts w:hint="eastAsia" w:ascii="仿宋" w:hAnsi="仿宋" w:eastAsia="仿宋" w:cs="仿宋"/>
          <w:b w:val="0"/>
          <w:bCs/>
          <w:lang w:val="en-US" w:eastAsia="zh-CN"/>
        </w:rPr>
      </w:pPr>
      <w:r>
        <w:rPr>
          <w:rFonts w:hint="eastAsia" w:ascii="仿宋" w:hAnsi="仿宋" w:eastAsia="仿宋" w:cs="仿宋"/>
          <w:lang w:val="en-US" w:eastAsia="zh-CN"/>
        </w:rPr>
        <w:t>（1）革命遗址遗迹：项目实施单位持续做好革命遗址遗迹维修保护工作，革命遗址遗迹保护良好。</w:t>
      </w:r>
      <w:r>
        <w:rPr>
          <w:rFonts w:hint="eastAsia" w:ascii="仿宋" w:hAnsi="仿宋" w:eastAsia="仿宋" w:cs="仿宋"/>
          <w:b w:val="0"/>
          <w:bCs/>
          <w:lang w:val="en-US" w:eastAsia="zh-CN"/>
        </w:rPr>
        <w:t>（2）存史、资政、育人作用：项目实施单位存史、资政、育人作用发挥明显。</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leftChars="200" w:right="0" w:rightChars="0" w:firstLine="643" w:firstLineChars="200"/>
        <w:textAlignment w:val="auto"/>
        <w:rPr>
          <w:rFonts w:hint="default" w:ascii="仿宋" w:hAnsi="仿宋" w:eastAsia="仿宋" w:cs="仿宋"/>
          <w:b/>
          <w:bCs w:val="0"/>
          <w:lang w:val="en-US" w:eastAsia="zh-CN"/>
        </w:rPr>
      </w:pPr>
      <w:r>
        <w:rPr>
          <w:rFonts w:hint="eastAsia" w:ascii="仿宋" w:hAnsi="仿宋" w:eastAsia="仿宋" w:cs="仿宋"/>
          <w:b/>
          <w:bCs w:val="0"/>
          <w:lang w:val="en-US" w:eastAsia="zh-CN"/>
        </w:rPr>
        <w:t>2.可持续影响情况</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leftChars="200" w:right="0" w:rightChars="0"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（1）长效管理机制健全性：项目实施单位建立健全了党史工作长效管理机制。</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right="0" w:rightChars="0" w:firstLine="602" w:firstLineChars="200"/>
        <w:textAlignment w:val="auto"/>
        <w:rPr>
          <w:rFonts w:hint="eastAsia"/>
        </w:rPr>
      </w:pPr>
      <w:r>
        <w:rPr>
          <w:rFonts w:hint="eastAsia" w:ascii="仿宋" w:hAnsi="仿宋" w:eastAsia="仿宋" w:cs="仿宋_GB2312"/>
          <w:kern w:val="0"/>
          <w:sz w:val="30"/>
          <w:szCs w:val="30"/>
        </w:rPr>
        <w:t>发现的问题及原因：</w:t>
      </w:r>
      <w:r>
        <w:rPr>
          <w:rFonts w:hint="eastAsia" w:ascii="仿宋" w:hAnsi="仿宋" w:eastAsia="仿宋" w:cs="仿宋"/>
          <w:b w:val="0"/>
          <w:bCs w:val="0"/>
          <w:sz w:val="32"/>
          <w:szCs w:val="32"/>
          <w:lang w:val="en-US" w:eastAsia="zh-CN"/>
        </w:rPr>
        <w:t>存在主要问题是项目预算执行率较低。</w:t>
      </w:r>
      <w:r>
        <w:rPr>
          <w:rFonts w:hint="eastAsia" w:ascii="仿宋" w:hAnsi="仿宋" w:eastAsia="仿宋" w:cs="仿宋"/>
          <w:b w:val="0"/>
          <w:bCs/>
          <w:sz w:val="32"/>
          <w:szCs w:val="32"/>
          <w:lang w:val="en-US" w:eastAsia="zh-CN"/>
        </w:rPr>
        <w:t>编制项目预算时缺乏科学论证，执行项目预算时力度不够，</w:t>
      </w:r>
      <w:r>
        <w:rPr>
          <w:rFonts w:hint="eastAsia" w:ascii="仿宋" w:hAnsi="仿宋" w:eastAsia="仿宋" w:cs="仿宋"/>
          <w:b w:val="0"/>
          <w:bCs w:val="0"/>
          <w:lang w:val="en-US" w:eastAsia="zh-CN"/>
        </w:rPr>
        <w:t>预算执行率只有</w:t>
      </w:r>
      <w:r>
        <w:rPr>
          <w:rFonts w:hint="eastAsia" w:ascii="仿宋" w:hAnsi="仿宋" w:eastAsia="仿宋" w:cs="仿宋"/>
          <w:b w:val="0"/>
          <w:bCs w:val="0"/>
          <w:sz w:val="32"/>
          <w:szCs w:val="32"/>
          <w:lang w:val="en-US" w:eastAsia="zh-CN"/>
        </w:rPr>
        <w:t>45.74%。</w:t>
      </w:r>
      <w:bookmarkStart w:id="0" w:name="_GoBack"/>
      <w:bookmarkEnd w:id="0"/>
    </w:p>
    <w:p>
      <w:pPr>
        <w:rPr>
          <w:rFonts w:hint="eastAsia"/>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8"/>
        <w:spacing w:line="600" w:lineRule="atLeast"/>
        <w:ind w:firstLine="600"/>
        <w:rPr>
          <w:rFonts w:hint="eastAsia" w:ascii="仿宋" w:hAnsi="仿宋" w:eastAsia="仿宋"/>
          <w:sz w:val="30"/>
          <w:szCs w:val="30"/>
        </w:rPr>
      </w:pPr>
    </w:p>
    <w:p>
      <w:pPr>
        <w:widowControl/>
        <w:spacing w:line="580" w:lineRule="exact"/>
        <w:ind w:firstLine="600"/>
        <w:jc w:val="left"/>
        <w:rPr>
          <w:rFonts w:hint="eastAsia" w:ascii="仿宋" w:hAnsi="仿宋" w:eastAsia="仿宋"/>
          <w:kern w:val="0"/>
          <w:sz w:val="30"/>
          <w:szCs w:val="30"/>
        </w:rPr>
      </w:pPr>
      <w:r>
        <w:rPr>
          <w:rFonts w:hint="eastAsia" w:ascii="仿宋" w:hAnsi="仿宋" w:eastAsia="仿宋"/>
          <w:kern w:val="0"/>
          <w:sz w:val="30"/>
          <w:szCs w:val="30"/>
        </w:rPr>
        <w:t>名词解释应以财务会计制度、政府收支分类科目以及部门预算管理等规定为基本说明，可在此基础上结合部门实际情况适当细化。“三公”经费支出和机关运行经费支出口径必需予以说明。</w:t>
      </w:r>
    </w:p>
    <w:p>
      <w:pPr>
        <w:widowControl/>
        <w:spacing w:line="580" w:lineRule="exact"/>
        <w:ind w:firstLine="600"/>
        <w:jc w:val="left"/>
        <w:rPr>
          <w:rFonts w:hint="eastAsia" w:ascii="仿宋" w:hAnsi="仿宋" w:eastAsia="仿宋"/>
          <w:kern w:val="0"/>
          <w:sz w:val="30"/>
          <w:szCs w:val="30"/>
        </w:rPr>
      </w:pPr>
    </w:p>
    <w:p>
      <w:pPr>
        <w:rPr>
          <w:rFonts w:hint="eastAsia" w:ascii="仿宋" w:hAnsi="仿宋" w:eastAsia="仿宋" w:cs="仿宋"/>
          <w:sz w:val="30"/>
          <w:szCs w:val="30"/>
        </w:rPr>
      </w:pPr>
      <w:r>
        <w:rPr>
          <w:rFonts w:hint="eastAsia" w:ascii="仿宋" w:hAnsi="仿宋" w:eastAsia="仿宋" w:cs="仿宋"/>
          <w:sz w:val="30"/>
          <w:szCs w:val="30"/>
        </w:rPr>
        <w:t>（一）财政拨款：指市级财政当年拨付的资金。</w:t>
      </w:r>
    </w:p>
    <w:p>
      <w:pPr>
        <w:rPr>
          <w:rFonts w:hint="eastAsia" w:ascii="仿宋" w:hAnsi="仿宋" w:eastAsia="仿宋" w:cs="仿宋"/>
          <w:sz w:val="30"/>
          <w:szCs w:val="30"/>
        </w:rPr>
      </w:pPr>
      <w:r>
        <w:rPr>
          <w:rFonts w:hint="eastAsia" w:ascii="仿宋" w:hAnsi="仿宋" w:eastAsia="仿宋" w:cs="仿宋"/>
          <w:sz w:val="30"/>
          <w:szCs w:val="30"/>
        </w:rPr>
        <w:t>（二）事业收入：指事业单位开展专业业务活动及辅助活动取得的收入。</w:t>
      </w:r>
    </w:p>
    <w:p>
      <w:pPr>
        <w:rPr>
          <w:rFonts w:hint="eastAsia" w:ascii="仿宋" w:hAnsi="仿宋" w:eastAsia="仿宋" w:cs="仿宋"/>
          <w:sz w:val="30"/>
          <w:szCs w:val="30"/>
        </w:rPr>
      </w:pPr>
      <w:r>
        <w:rPr>
          <w:rFonts w:hint="eastAsia" w:ascii="仿宋" w:hAnsi="仿宋" w:eastAsia="仿宋" w:cs="仿宋"/>
          <w:sz w:val="30"/>
          <w:szCs w:val="30"/>
        </w:rPr>
        <w:t>（三）行政运行：反映行政单位（包括参公单位）的基本支出。</w:t>
      </w:r>
    </w:p>
    <w:p>
      <w:pPr>
        <w:rPr>
          <w:rFonts w:hint="eastAsia" w:ascii="仿宋" w:hAnsi="仿宋" w:eastAsia="仿宋" w:cs="仿宋"/>
          <w:sz w:val="30"/>
          <w:szCs w:val="30"/>
        </w:rPr>
      </w:pPr>
      <w:r>
        <w:rPr>
          <w:rFonts w:hint="eastAsia" w:ascii="仿宋" w:hAnsi="仿宋" w:eastAsia="仿宋" w:cs="仿宋"/>
          <w:sz w:val="30"/>
          <w:szCs w:val="30"/>
        </w:rPr>
        <w:t>（四）“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pPr>
        <w:rPr>
          <w:rFonts w:hint="eastAsia" w:ascii="仿宋" w:hAnsi="仿宋" w:eastAsia="仿宋" w:cs="仿宋"/>
          <w:sz w:val="30"/>
          <w:szCs w:val="30"/>
        </w:rPr>
      </w:pPr>
      <w:r>
        <w:rPr>
          <w:rFonts w:hint="eastAsia" w:ascii="仿宋" w:hAnsi="仿宋" w:eastAsia="仿宋" w:cs="仿宋"/>
          <w:sz w:val="30"/>
          <w:szCs w:val="30"/>
        </w:rPr>
        <w:t>（五）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D5155"/>
    <w:multiLevelType w:val="singleLevel"/>
    <w:tmpl w:val="54BD515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635D1A"/>
    <w:rsid w:val="352A495A"/>
    <w:rsid w:val="3BB850F2"/>
    <w:rsid w:val="75EA2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cs="Times New Roman"/>
      <w:b/>
      <w:bCs/>
      <w:kern w:val="0"/>
      <w:sz w:val="32"/>
      <w:szCs w:val="32"/>
    </w:rPr>
  </w:style>
  <w:style w:type="paragraph" w:styleId="3">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 w:type="paragraph" w:customStyle="1" w:styleId="8">
    <w:name w:val="p0"/>
    <w:basedOn w:val="1"/>
    <w:uiPriority w:val="0"/>
    <w:pPr>
      <w:widowControl/>
    </w:pPr>
    <w:rPr>
      <w:kern w:val="0"/>
      <w:szCs w:val="21"/>
    </w:rPr>
  </w:style>
  <w:style w:type="paragraph" w:customStyle="1" w:styleId="9">
    <w:name w:val="闻政标题3"/>
    <w:basedOn w:val="3"/>
    <w:qFormat/>
    <w:uiPriority w:val="0"/>
    <w:pPr>
      <w:spacing w:before="120" w:after="60" w:line="500" w:lineRule="exact"/>
      <w:jc w:val="left"/>
      <w:outlineLvl w:val="0"/>
    </w:pPr>
    <w:rPr>
      <w:rFonts w:ascii="黑体" w:hAnsi="黑体" w:eastAsia="黑体"/>
      <w:b w:val="0"/>
    </w:rPr>
  </w:style>
  <w:style w:type="paragraph" w:customStyle="1" w:styleId="10">
    <w:name w:val="闻政标题4"/>
    <w:basedOn w:val="2"/>
    <w:qFormat/>
    <w:uiPriority w:val="0"/>
    <w:pPr>
      <w:spacing w:before="120" w:after="60" w:line="500" w:lineRule="exact"/>
      <w:ind w:firstLine="200" w:firstLineChars="200"/>
      <w:jc w:val="left"/>
    </w:pPr>
    <w:rPr>
      <w:rFonts w:ascii="Times New Roman" w:hAnsi="Times New Roman" w:eastAsia="仿宋_GB2312"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emf"/><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emf"/><Relationship Id="rId11" Type="http://schemas.openxmlformats.org/officeDocument/2006/relationships/image" Target="media/image8.emf"/><Relationship Id="rId10" Type="http://schemas.openxmlformats.org/officeDocument/2006/relationships/image" Target="media/image7.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牛红红</cp:lastModifiedBy>
  <dcterms:modified xsi:type="dcterms:W3CDTF">2020-10-15T05:05:56Z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