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s>
        <w:jc w:val="center"/>
        <w:rPr>
          <w:sz w:val="32"/>
          <w:szCs w:val="32"/>
        </w:rPr>
      </w:pPr>
      <w:r>
        <w:rPr>
          <w:rFonts w:hint="eastAsia"/>
          <w:sz w:val="32"/>
          <w:szCs w:val="32"/>
        </w:rPr>
        <w:t>甲乳烧伤整形外科简介</w:t>
      </w:r>
    </w:p>
    <w:p>
      <w:pPr>
        <w:tabs>
          <w:tab w:val="left" w:pos="720"/>
        </w:tabs>
        <w:ind w:firstLine="560" w:firstLineChars="200"/>
        <w:rPr>
          <w:sz w:val="28"/>
          <w:szCs w:val="28"/>
        </w:rPr>
      </w:pPr>
      <w:r>
        <w:rPr>
          <w:rFonts w:hint="eastAsia"/>
          <w:sz w:val="28"/>
          <w:szCs w:val="28"/>
          <w:lang w:eastAsia="zh-CN"/>
        </w:rPr>
        <w:t>景德镇市第一人民医院</w:t>
      </w:r>
      <w:r>
        <w:rPr>
          <w:rFonts w:hint="eastAsia"/>
          <w:sz w:val="28"/>
          <w:szCs w:val="28"/>
        </w:rPr>
        <w:t>甲乳烧伤整形外科成立于2007年，经过不断发展壮大，现已经形成具有一定规模和专科医疗特色的医教研全面发展的科室。现有床位28张，医护人员7名，其中副主任医师2名，主治医师5名，护理人员10名。其中硕士3名。</w:t>
      </w:r>
    </w:p>
    <w:p>
      <w:pPr>
        <w:tabs>
          <w:tab w:val="left" w:pos="720"/>
        </w:tabs>
        <w:ind w:firstLine="560" w:firstLineChars="200"/>
        <w:rPr>
          <w:sz w:val="28"/>
          <w:szCs w:val="28"/>
        </w:rPr>
      </w:pPr>
      <w:r>
        <w:rPr>
          <w:rFonts w:hint="eastAsia"/>
          <w:sz w:val="28"/>
          <w:szCs w:val="28"/>
        </w:rPr>
        <w:t>目前已开展甲状腺良性肿瘤切除术、甲状腺癌根治术、乳腺良性肿瘤切除术、乳腺癌改良根治术、乳腺癌保乳术、乳腺癌改良根治+假体乳房成形术、头面部肿物切除整形术、软组织肿瘤切除术及针对乳腺导管慢性炎症患者进行三才配穴综合治疗等。2018年开始科室还在景德镇市率先开展了甲状腺良性肿瘤消融术、乳腺良性肿瘤消融术、乳腺良性肿瘤微创旋切手术等新技术。整形专业，科室目前能开展烧伤疤痕整形、乳腺癌术后隆乳术、面部年轻化手术、眼部整形等整形手术。</w:t>
      </w:r>
    </w:p>
    <w:p>
      <w:pPr>
        <w:tabs>
          <w:tab w:val="left" w:pos="720"/>
        </w:tabs>
        <w:ind w:firstLine="560" w:firstLineChars="200"/>
      </w:pPr>
      <w:r>
        <w:rPr>
          <w:rFonts w:hint="eastAsia"/>
          <w:sz w:val="28"/>
          <w:szCs w:val="28"/>
        </w:rPr>
        <w:t xml:space="preserve"> 科室电话：0798-8560233</w:t>
      </w:r>
    </w:p>
    <w:p>
      <w:pPr>
        <w:tabs>
          <w:tab w:val="left" w:pos="720"/>
        </w:tabs>
        <w:rPr>
          <w:rFonts w:asciiTheme="minorEastAsia" w:hAnsiTheme="minorEastAsia"/>
          <w:sz w:val="28"/>
          <w:szCs w:val="28"/>
        </w:rPr>
      </w:pPr>
      <w:r>
        <w:rPr>
          <w:rFonts w:hint="eastAsia"/>
        </w:rPr>
        <w:t xml:space="preserve">     </w:t>
      </w:r>
      <w:r>
        <w:rPr>
          <w:rFonts w:hint="eastAsia"/>
          <w:lang w:eastAsia="zh-CN"/>
        </w:rPr>
        <w:t>科室带头人</w:t>
      </w:r>
      <w:r>
        <w:rPr>
          <w:rFonts w:hint="eastAsia" w:asciiTheme="minorEastAsia" w:hAnsiTheme="minorEastAsia"/>
          <w:sz w:val="28"/>
          <w:szCs w:val="28"/>
        </w:rPr>
        <w:t>：</w:t>
      </w:r>
      <w:r>
        <w:rPr>
          <w:rFonts w:hint="eastAsia" w:cs="Times New Roman" w:asciiTheme="minorEastAsia" w:hAnsiTheme="minorEastAsia"/>
          <w:sz w:val="28"/>
          <w:szCs w:val="28"/>
        </w:rPr>
        <w:t>何平</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02085"/>
    <w:rsid w:val="0008757B"/>
    <w:rsid w:val="000B4D4A"/>
    <w:rsid w:val="000E2F1B"/>
    <w:rsid w:val="000E6AC7"/>
    <w:rsid w:val="00371829"/>
    <w:rsid w:val="003B48D0"/>
    <w:rsid w:val="00482CAA"/>
    <w:rsid w:val="00602085"/>
    <w:rsid w:val="006B48C8"/>
    <w:rsid w:val="007975E8"/>
    <w:rsid w:val="007F75FC"/>
    <w:rsid w:val="00967BB1"/>
    <w:rsid w:val="00A07E5E"/>
    <w:rsid w:val="00A54060"/>
    <w:rsid w:val="00AF2DC7"/>
    <w:rsid w:val="00D0004F"/>
    <w:rsid w:val="00DF31F0"/>
    <w:rsid w:val="4BE6253E"/>
    <w:rsid w:val="666B1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85</Words>
  <Characters>489</Characters>
  <Lines>4</Lines>
  <Paragraphs>1</Paragraphs>
  <TotalTime>0</TotalTime>
  <ScaleCrop>false</ScaleCrop>
  <LinksUpToDate>false</LinksUpToDate>
  <CharactersWithSpaces>573</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2019-12-04T03:22:00Z</dcterms:created>
  <dc:creator>Microsoft</dc:creator>
  <cp:lastModifiedBy>Administrator</cp:lastModifiedBy>
  <dcterms:modified xsi:type="dcterms:W3CDTF">2020-12-15T03:00:50Z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