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lang w:eastAsia="zh-CN"/>
        </w:rPr>
        <w:t>全科医学科</w:t>
      </w:r>
      <w:r>
        <w:rPr>
          <w:rFonts w:hint="eastAsia"/>
        </w:rPr>
        <w:t>科室简介</w:t>
      </w:r>
    </w:p>
    <w:p>
      <w:pPr>
        <w:rPr>
          <w:rFonts w:hint="eastAsia"/>
        </w:rPr>
      </w:pPr>
      <w:r>
        <w:rPr>
          <w:rFonts w:hint="eastAsia"/>
          <w:lang w:eastAsia="zh-CN"/>
        </w:rPr>
        <w:t>景德镇市第一人民医院全科医学</w:t>
      </w:r>
      <w:r>
        <w:rPr>
          <w:rFonts w:hint="eastAsia"/>
        </w:rPr>
        <w:t>科成立于</w:t>
      </w:r>
      <w:r>
        <w:rPr>
          <w:rFonts w:hint="eastAsia"/>
          <w:lang w:eastAsia="zh-CN"/>
        </w:rPr>
        <w:t>2013</w:t>
      </w:r>
      <w:r>
        <w:rPr>
          <w:rFonts w:hint="eastAsia"/>
        </w:rPr>
        <w:t>年，经过不断发展壮大，现已经形成具有一定规模和专科医疗特色的医教研全面发展的科室。现有床位</w:t>
      </w:r>
      <w:r>
        <w:rPr>
          <w:rFonts w:hint="eastAsia"/>
          <w:lang w:eastAsia="zh-CN"/>
        </w:rPr>
        <w:t>30</w:t>
      </w:r>
      <w:r>
        <w:rPr>
          <w:rFonts w:hint="eastAsia"/>
        </w:rPr>
        <w:t>张，医护人员18名，其中主任医师1名，副主任医师1名，主治医师1名，医师3名，护理人员</w:t>
      </w:r>
      <w:r>
        <w:rPr>
          <w:rFonts w:hint="eastAsia"/>
          <w:lang w:eastAsia="zh-CN"/>
        </w:rPr>
        <w:t>12</w:t>
      </w:r>
      <w:r>
        <w:rPr>
          <w:rFonts w:hint="eastAsia"/>
        </w:rPr>
        <w:t>名。其中硕士2名。</w:t>
      </w:r>
    </w:p>
    <w:p>
      <w:pPr>
        <w:rPr>
          <w:rFonts w:hint="eastAsia"/>
        </w:rPr>
      </w:pPr>
      <w:r>
        <w:rPr>
          <w:rFonts w:hint="eastAsia"/>
        </w:rPr>
        <w:t xml:space="preserve">能开展24小时动态血压检查、胰岛素泵、动态血糖检测等检查。 </w:t>
      </w:r>
    </w:p>
    <w:p>
      <w:pPr>
        <w:rPr>
          <w:rFonts w:hint="eastAsia"/>
        </w:rPr>
      </w:pPr>
      <w:r>
        <w:rPr>
          <w:rFonts w:hint="eastAsia"/>
        </w:rPr>
        <w:t>全科医学科曾获得吴阶平医学基金会全国第二届青年医师临床能力竞赛组织奖。</w:t>
      </w:r>
    </w:p>
    <w:p>
      <w:pPr>
        <w:rPr>
          <w:rFonts w:hint="eastAsia"/>
        </w:rPr>
      </w:pPr>
      <w:r>
        <w:rPr>
          <w:rFonts w:hint="eastAsia"/>
        </w:rPr>
        <w:t>科室电话：0798－8560926</w:t>
      </w:r>
    </w:p>
    <w:p/>
    <w:p>
      <w:r>
        <w:rPr>
          <w:rFonts w:hint="eastAsia" w:eastAsia="宋体"/>
          <w:lang w:eastAsia="zh-CN"/>
        </w:rPr>
        <w:t>学科带头人：</w:t>
      </w:r>
      <w:r>
        <w:t>邹永寿</w:t>
      </w:r>
      <w:bookmarkStart w:id="0" w:name="_GoBack"/>
      <w:bookmarkEnd w:id="0"/>
    </w:p>
    <w:sectPr>
      <w:pgSz w:w="11906" w:h="16838"/>
      <w:pgMar w:top="1440" w:right="1800" w:bottom="1440" w:left="1800" w:header="851" w:footer="992" w:gutter="0"/>
      <w:pgNumType w:fmt="decimal"/>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Wingdings">
    <w:panose1 w:val="05000000000000000000"/>
    <w:charset w:val="00"/>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ymbol">
    <w:panose1 w:val="05050102010706020507"/>
    <w:charset w:val="00"/>
    <w:family w:val="roman"/>
    <w:pitch w:val="default"/>
    <w:sig w:usb0="00000000" w:usb1="00000000" w:usb2="00000000" w:usb3="00000000" w:csb0="80000000" w:csb1="00000000"/>
  </w:font>
  <w:font w:name="Malgun Gothic">
    <w:panose1 w:val="020B0503020000020004"/>
    <w:charset w:val="81"/>
    <w:family w:val="auto"/>
    <w:pitch w:val="default"/>
    <w:sig w:usb0="900002AF" w:usb1="01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isplayHorizontalDrawingGridEvery w:val="0"/>
  <w:displayVerticalDrawingGridEvery w:val="2"/>
  <w:characterSpacingControl w:val="compressPunctuation"/>
  <w:compat>
    <w:balanceSingleByteDoubleByteWidth/>
    <w:ulTrailSpace/>
    <w:adjustLineHeightInTable/>
    <w:useFELayout/>
    <w:compatSetting w:name="compatibilityMode" w:uri="http://schemas.microsoft.com/office/word" w:val="14"/>
  </w:compat>
  <w:rsids>
    <w:rsidRoot w:val="00000000"/>
    <w:rsid w:val="54FB7D1D"/>
  </w:rsids>
  <m:mathPr>
    <m:brkBin m:val="before"/>
    <m:brkBinSub m:val="--"/>
    <m:smallFrac m:val="1"/>
    <m:dispDef/>
    <m:lMargin m:val="1440"/>
    <m:rMargin m:val="144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2"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3"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jc w:val="both"/>
    </w:pPr>
    <w:rPr>
      <w:rFonts w:asciiTheme="minorHAnsi" w:hAnsiTheme="minorHAnsi" w:eastAsiaTheme="minorEastAsia" w:cstheme="minorBidi"/>
      <w:sz w:val="21"/>
      <w:szCs w:val="21"/>
      <w:lang w:val="en-US" w:eastAsia="zh-CN" w:bidi="ar-SA"/>
    </w:rPr>
  </w:style>
  <w:style w:type="character" w:default="1" w:styleId="2">
    <w:name w:val="Default Paragraph Font"/>
    <w:semiHidden/>
    <w:uiPriority w:val="2"/>
  </w:style>
  <w:style w:type="table" w:default="1" w:styleId="3">
    <w:name w:val="Normal Table"/>
    <w:semiHidden/>
    <w:uiPriority w:val="3"/>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Words>0</Words>
  <Characters>0</Characters>
  <Lines>0</Lines>
  <Paragraphs>0</Paragraphs>
  <ScaleCrop>false</ScaleCrop>
  <LinksUpToDate>false</LinksUpToDate>
  <CharactersWithSpaces>0</CharactersWithSpaces>
  <Application>WPS Office_10.1.0.6490_F1E327BC-269C-435d-A152-05C5408002CA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2020-12-15T03:03:54Z</dcterms:created>
  <dc:creator>iPhone (4)</dc:creator>
  <cp:lastModifiedBy>Administrator</cp:lastModifiedBy>
  <dcterms:modified xsi:type="dcterms:W3CDTF">2020-12-15T03:04:23Z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