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健康管理（体检）中心简介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景德镇市第一人民医院健康管理科成立于2003年，集健康体检、疾病风险评估、慢病筛查、健康管理于一体的一站式的专业体检科室。依托医院三甲综合性医院强大的专家阵容和国内外先进的医疗设备，每年为广大群众提供项目齐全、流程合理、管理规范的服务内容。科室整体面积1500平米，体检过程医检分离，一站式完成，分为个检接待区、团检接待区、女宾区、男宾区、VIP区；开展体检项目包括：内科、外科、妇科、眼科、耳鼻喉科、检验科、口腔科、放射科、心电图、脑电图、肺功能、肝纤维无创检测、胃肠镜检查、彩超检查、乳腺钼靶检查、幽门螺杆菌呼气检测，同时还开展了脑卒中筛查、高血压筛查、糖尿病筛查、肠癌早筛、宫颈癌早筛、肺癌早筛、基因检测等项目。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健康管理科目前工作人员34人，高级职称11人、中级职称9人、注册护士10人，能提供完善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的检前、检中、检后健康管理服务，对疾病风险能进行精准的评估和有效干预。对有需求的客户提供便捷就医（预约专家、开通绿色就诊通道）和远程会诊服务。体检客户的健康体检项目既可以由专家为其量身定做，也可以根据自己的需求制定，实现个性化选择。</w:t>
      </w:r>
    </w:p>
    <w:p>
      <w:pPr>
        <w:ind w:firstLine="562" w:firstLineChars="20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学科带头人：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欧阳国辉</w:t>
      </w:r>
    </w:p>
    <w:p>
      <w:pPr>
        <w:ind w:firstLine="562" w:firstLineChars="200"/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5534B"/>
    <w:rsid w:val="23A96A6B"/>
    <w:rsid w:val="2AE5534B"/>
    <w:rsid w:val="3DDA2AEA"/>
    <w:rsid w:val="4CB3640E"/>
    <w:rsid w:val="4DE71644"/>
    <w:rsid w:val="5E7E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2019-08-09T09:04:00Z</dcterms:created>
  <dc:creator>枯叶蝶</dc:creator>
  <cp:lastModifiedBy>Administrator</cp:lastModifiedBy>
  <dcterms:modified xsi:type="dcterms:W3CDTF">2020-12-15T02:55:16Z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