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custom-properties" Target="docProps/custom.xml"/><Relationship Id="rId4"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a="http://schemas.openxmlformats.org/draw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jc w:val="left"/>
      </w:pPr>
      <w:r>
        <w:rPr/>
        <w:t>春雨润新芽，特教绽芳华——景德镇市特教教育学校开展公开课教研活动</w:t>
      </w:r>
    </w:p>
    <w:p>
      <w:pPr>
        <w:pStyle w:val="12"/>
        <w:jc w:val="left"/>
      </w:pPr>
      <w:r>
        <w:rPr/>
        <w:t>📌 原文链接：</w:t>
      </w:r>
      <w:r>
        <w:rPr/>
        <w:fldChar w:fldCharType="begin"/>
      </w:r>
      <w:r>
        <w:rPr/>
        <w:instrText xml:space="preserve"> HYPERLINK "https://mp.weixin.qq.com/s/VdzkuV5YCDFRi5w-KH6Ygg" </w:instrText>
      </w:r>
      <w:r>
        <w:rPr/>
        <w:fldChar w:fldCharType="separate"/>
      </w:r>
      <w:r>
        <w:rPr>
          <w:rStyle w:val="10"/>
          <w:color w:val="AEB5C0"/>
          <w:u w:val="single" w:color="AEB5C0"/>
        </w:rPr>
        <w:t>https://mp.weixin.qq.com/...</w:t>
      </w:r>
      <w:r>
        <w:rPr/>
        <w:fldChar w:fldCharType="end"/>
      </w:r>
    </w:p>
    <w:p>
      <w:pPr>
        <w:pStyle w:val="12"/>
        <w:jc w:val="left"/>
      </w:pPr>
      <w:r>
        <w:rPr/>
        <w:t>🕘 收藏时间：</w:t>
      </w:r>
      <w:r>
        <w:rPr/>
        <w:t>2025年12月26日</w:t>
      </w:r>
    </w:p>
    <w:p>
      <w:pPr>
        <w:pStyle w:val="12"/>
        <w:jc w:val="left"/>
      </w:pPr>
      <w:r>
        <w:rPr/>
        <w:t>📂 文档目录：</w:t>
      </w:r>
      <w:r>
        <w:rPr>
          <w:b/>
          <w:bCs/>
        </w:rPr>
        <w:t>我的云文档/应用/金山收藏助手</w:t>
      </w:r>
    </w:p>
    <w:p>
      <w:pPr>
        <w:pStyle w:val="12"/>
        <w:jc w:val="left"/>
      </w:pPr>
      <w:r>
        <w:rPr/>
        <w:t>📑 本文档由</w:t>
      </w:r>
      <w:r>
        <w:rPr/>
        <w:fldChar w:fldCharType="begin"/>
      </w:r>
      <w:r>
        <w:rPr/>
        <w:instrText xml:space="preserve"> HYPERLINK "https://kdocs.cn/l/cpRidR7kBnn3" </w:instrText>
      </w:r>
      <w:r>
        <w:rPr/>
        <w:fldChar w:fldCharType="separate"/>
      </w:r>
      <w:r>
        <w:rPr>
          <w:rStyle w:val="10"/>
        </w:rPr>
        <w:t>【金山收藏助手】</w:t>
      </w:r>
      <w:r>
        <w:rPr/>
        <w:fldChar w:fldCharType="end"/>
      </w:r>
      <w:r>
        <w:rPr/>
        <w:t>一键生成</w:t>
      </w:r>
    </w:p>
    <w:p>
      <w:pPr>
        <w:jc w:val="left"/>
      </w:pPr>
      <w:r>
        <w:rPr/>
        <w:drawing>
          <wp:inline distT="0" distB="0" distL="0" distR="0">
            <wp:extent cx="5270500" cy="2243407"/>
            <wp:effectExtent l="0" t="0" r="0" b="0"/>
            <wp:docPr id="1" name="Picture 5" descr="6b01b360357fd91f0abf4527684601c413b155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descr="6b01b360357fd91f0abf4527684601c413b1552d"/>
                    <pic:cNvPicPr>
                      <a:picLocks noChangeAspect="1"/>
                    </pic:cNvPicPr>
                  </pic:nvPicPr>
                  <pic:blipFill>
                    <a:blip r:embed="rId5"/>
                    <a:stretch>
                      <a:fillRect/>
                    </a:stretch>
                  </pic:blipFill>
                  <pic:spPr>
                    <a:xfrm>
                      <a:off x="0" y="0"/>
                      <a:ext cx="5270500" cy="2243407"/>
                    </a:xfrm>
                    <a:prstGeom prst="rect">
                      <a:avLst/>
                    </a:prstGeom>
                  </pic:spPr>
                </pic:pic>
              </a:graphicData>
            </a:graphic>
          </wp:inline>
        </w:drawing>
      </w:r>
    </w:p>
    <w:p>
      <w:pPr>
        <w:jc w:val="center"/>
      </w:pPr>
      <w:r>
        <w:rPr/>
        <w:drawing>
          <wp:inline distT="0" distB="0" distL="0" distR="0">
            <wp:extent cx="5270500" cy="7432381"/>
            <wp:effectExtent l="0" t="0" r="0" b="0"/>
            <wp:docPr id="2" name="Picture 6" descr="eed5723db0e703004085c772da97d06ebee08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descr="eed5723db0e703004085c772da97d06ebee08c37"/>
                    <pic:cNvPicPr>
                      <a:picLocks noChangeAspect="1"/>
                    </pic:cNvPicPr>
                  </pic:nvPicPr>
                  <pic:blipFill>
                    <a:blip r:embed="rId6"/>
                    <a:stretch>
                      <a:fillRect/>
                    </a:stretch>
                  </pic:blipFill>
                  <pic:spPr>
                    <a:xfrm>
                      <a:off x="0" y="0"/>
                      <a:ext cx="5270500" cy="7432381"/>
                    </a:xfrm>
                    <a:prstGeom prst="rect">
                      <a:avLst/>
                    </a:prstGeom>
                  </pic:spPr>
                </pic:pic>
              </a:graphicData>
            </a:graphic>
          </wp:inline>
        </w:drawing>
      </w:r>
    </w:p>
    <w:p>
      <w:pPr>
        <w:jc w:val="left"/>
      </w:pPr>
    </w:p>
    <w:p>
      <w:pPr>
        <w:jc w:val="left"/>
      </w:pPr>
      <w:r>
        <w:rPr/>
        <w:t>      春天，是希望的季节，也是成长的象征。在这充满生机与活力的四月里，景德镇市特殊教育学校迎来了本学期的教学公开月。这个月，是老师们展示教学成果、交流教学经验的宝贵时机，老师们齐聚一堂，携手共进，秉持着“以爱为舟，以智慧为帆”的教育理念，精心筹备了一场别具特色的公开课活动。他们用心设计每一堂课，力求让课堂内容贴近生活，寓教于乐，让孩子们在轻松愉快的氛围中遨游知识的海洋，让特殊教育的温暖与光芒，在春天的每一个角落绽放。</w:t>
      </w:r>
    </w:p>
    <w:p>
      <w:pPr>
        <w:jc w:val="center"/>
      </w:pPr>
      <w:r>
        <w:rPr/>
        <w:drawing>
          <wp:inline distT="0" distB="0" distL="0" distR="0">
            <wp:extent cx="5270500" cy="9399058"/>
            <wp:effectExtent l="0" t="0" r="0" b="0"/>
            <wp:docPr id="3" name="Picture 7" descr="b0da71ea8a5a64a61d73d9879b452137c7e9be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b0da71ea8a5a64a61d73d9879b452137c7e9be89"/>
                    <pic:cNvPicPr>
                      <a:picLocks noChangeAspect="1"/>
                    </pic:cNvPicPr>
                  </pic:nvPicPr>
                  <pic:blipFill>
                    <a:blip r:embed="rId7"/>
                    <a:stretch>
                      <a:fillRect/>
                    </a:stretch>
                  </pic:blipFill>
                  <pic:spPr>
                    <a:xfrm>
                      <a:off x="0" y="0"/>
                      <a:ext cx="5270500" cy="9399058"/>
                    </a:xfrm>
                    <a:prstGeom prst="rect">
                      <a:avLst/>
                    </a:prstGeom>
                  </pic:spPr>
                </pic:pic>
              </a:graphicData>
            </a:graphic>
          </wp:inline>
        </w:drawing>
      </w:r>
    </w:p>
    <w:p>
      <w:pPr>
        <w:jc w:val="left"/>
      </w:pPr>
    </w:p>
    <w:p>
      <w:pPr>
        <w:jc w:val="left"/>
      </w:pPr>
      <w:r>
        <w:rPr/>
        <w:t>      在公开课展示活动中，每位教师都精心准备，充分运用多种教学手段以及多媒体设备，将新课程理念渗透到教学环节中。课堂上孩子们开心的笑容，机智地回答，自信地表现，让我们每一位在场听课的老师感受到孩子们主动学习，善于思考，勇于自我挑战的精彩瞬间。</w:t>
      </w:r>
    </w:p>
    <w:p>
      <w:pPr>
        <w:jc w:val="center"/>
      </w:pPr>
      <w:r>
        <w:rPr/>
        <w:drawing>
          <wp:inline distT="0" distB="0" distL="0" distR="0">
            <wp:extent cx="5270500" cy="7095655"/>
            <wp:effectExtent l="0" t="0" r="0" b="0"/>
            <wp:docPr id="4" name="Picture 8" descr="d9af7816dd94fad9c51ba378d390971978257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descr="d9af7816dd94fad9c51ba378d390971978257a30"/>
                    <pic:cNvPicPr>
                      <a:picLocks noChangeAspect="1"/>
                    </pic:cNvPicPr>
                  </pic:nvPicPr>
                  <pic:blipFill>
                    <a:blip r:embed="rId8"/>
                    <a:stretch>
                      <a:fillRect/>
                    </a:stretch>
                  </pic:blipFill>
                  <pic:spPr>
                    <a:xfrm>
                      <a:off x="0" y="0"/>
                      <a:ext cx="5270500" cy="7095655"/>
                    </a:xfrm>
                    <a:prstGeom prst="rect">
                      <a:avLst/>
                    </a:prstGeom>
                  </pic:spPr>
                </pic:pic>
              </a:graphicData>
            </a:graphic>
          </wp:inline>
        </w:drawing>
      </w:r>
    </w:p>
    <w:p>
      <w:pPr>
        <w:jc w:val="left"/>
      </w:pPr>
    </w:p>
    <w:p>
      <w:pPr>
        <w:jc w:val="left"/>
      </w:pPr>
      <w:r>
        <w:rPr/>
        <w:t>      本次活动还涵盖了三节市级公开课，浮梁县特教学校和乐平市特教学校的领导和老师们一同观摩了公开课活动，并参与交流。通过此次参观交流活动，三所特殊教育学校之间建立了更加紧密的联系和深厚的友谊。大家一致表示，将以此次活动为契机，进一步加强沟通与合作，把学到的先进经验和做法带回自己的学校，为更多的特殊儿童提供优质的教育服务。</w:t>
      </w:r>
    </w:p>
    <w:p>
      <w:pPr>
        <w:jc w:val="center"/>
      </w:pPr>
      <w:r>
        <w:rPr/>
        <w:drawing>
          <wp:inline distT="0" distB="0" distL="0" distR="0">
            <wp:extent cx="5270500" cy="7095655"/>
            <wp:effectExtent l="0" t="0" r="0" b="0"/>
            <wp:docPr id="5" name="Picture 9" descr="21911b70e351136a297d3bc6f516470889d2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9" descr="21911b70e351136a297d3bc6f516470889d26087"/>
                    <pic:cNvPicPr>
                      <a:picLocks noChangeAspect="1"/>
                    </pic:cNvPicPr>
                  </pic:nvPicPr>
                  <pic:blipFill>
                    <a:blip r:embed="rId9"/>
                    <a:stretch>
                      <a:fillRect/>
                    </a:stretch>
                  </pic:blipFill>
                  <pic:spPr>
                    <a:xfrm>
                      <a:off x="0" y="0"/>
                      <a:ext cx="5270500" cy="7095655"/>
                    </a:xfrm>
                    <a:prstGeom prst="rect">
                      <a:avLst/>
                    </a:prstGeom>
                  </pic:spPr>
                </pic:pic>
              </a:graphicData>
            </a:graphic>
          </wp:inline>
        </w:drawing>
      </w:r>
    </w:p>
    <w:p>
      <w:pPr>
        <w:jc w:val="center"/>
      </w:pPr>
      <w:r>
        <w:rPr/>
        <w:drawing>
          <wp:inline distT="0" distB="0" distL="0" distR="0">
            <wp:extent cx="5270500" cy="7095655"/>
            <wp:effectExtent l="0" t="0" r="0" b="0"/>
            <wp:docPr id="6" name="Picture 10" descr="f3e7601affa5571b3decb69d7e361fd8d13b0a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0" descr="f3e7601affa5571b3decb69d7e361fd8d13b0a44"/>
                    <pic:cNvPicPr>
                      <a:picLocks noChangeAspect="1"/>
                    </pic:cNvPicPr>
                  </pic:nvPicPr>
                  <pic:blipFill>
                    <a:blip r:embed="rId10"/>
                    <a:stretch>
                      <a:fillRect/>
                    </a:stretch>
                  </pic:blipFill>
                  <pic:spPr>
                    <a:xfrm>
                      <a:off x="0" y="0"/>
                      <a:ext cx="5270500" cy="7095655"/>
                    </a:xfrm>
                    <a:prstGeom prst="rect">
                      <a:avLst/>
                    </a:prstGeom>
                  </pic:spPr>
                </pic:pic>
              </a:graphicData>
            </a:graphic>
          </wp:inline>
        </w:drawing>
      </w:r>
    </w:p>
    <w:p>
      <w:pPr>
        <w:jc w:val="left"/>
      </w:pPr>
    </w:p>
    <w:p>
      <w:pPr>
        <w:jc w:val="left"/>
      </w:pPr>
      <w:r>
        <w:rPr/>
        <w:t>      课后，教研组及时组织学科教师认真评课，互相交流听课心得，借鉴好的经验和做法，用以提高自身的课堂教学水平，学以致用。</w:t>
      </w:r>
    </w:p>
    <w:p>
      <w:pPr>
        <w:jc w:val="center"/>
      </w:pPr>
      <w:r>
        <w:rPr/>
        <w:drawing>
          <wp:inline distT="0" distB="0" distL="0" distR="0">
            <wp:extent cx="5270500" cy="9399058"/>
            <wp:effectExtent l="0" t="0" r="0" b="0"/>
            <wp:docPr id="7" name="Picture 11" descr="b4334d14ac748115eb838f75a7a19a041fcdd5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1" descr="b4334d14ac748115eb838f75a7a19a041fcdd5fb"/>
                    <pic:cNvPicPr>
                      <a:picLocks noChangeAspect="1"/>
                    </pic:cNvPicPr>
                  </pic:nvPicPr>
                  <pic:blipFill>
                    <a:blip r:embed="rId11"/>
                    <a:stretch>
                      <a:fillRect/>
                    </a:stretch>
                  </pic:blipFill>
                  <pic:spPr>
                    <a:xfrm>
                      <a:off x="0" y="0"/>
                      <a:ext cx="5270500" cy="9399058"/>
                    </a:xfrm>
                    <a:prstGeom prst="rect">
                      <a:avLst/>
                    </a:prstGeom>
                  </pic:spPr>
                </pic:pic>
              </a:graphicData>
            </a:graphic>
          </wp:inline>
        </w:drawing>
      </w:r>
    </w:p>
    <w:p>
      <w:pPr>
        <w:jc w:val="left"/>
      </w:pPr>
    </w:p>
    <w:p>
      <w:pPr>
        <w:jc w:val="left"/>
      </w:pPr>
      <w:r>
        <w:rPr/>
        <w:t>      此次教学公开课活动展示了我校教师对构建高效课堂的积极探索，彰显了教师们独特的教学风采。相信每位教师会以本次公开课展示为契机，为自己设定新的成长目标，为学生描绘更加精彩的未来图景。让我们携手共进，在特殊教育的征途上，不断探索，持续成长。</w:t>
      </w:r>
    </w:p>
    <w:p>
      <w:pPr>
        <w:jc w:val="left"/>
      </w:pPr>
    </w:p>
    <w:p>
      <w:pPr>
        <w:jc w:val="left"/>
      </w:pPr>
      <w:r>
        <w:rPr/>
        <w:t>图文编辑:   冯萍</w:t>
      </w:r>
    </w:p>
    <w:p>
      <w:pPr>
        <w:jc w:val="left"/>
      </w:pPr>
      <w:r>
        <w:rPr/>
        <w:t>一审一校: 曹燕琳</w:t>
      </w:r>
    </w:p>
    <w:p>
      <w:pPr>
        <w:jc w:val="left"/>
      </w:pPr>
      <w:r>
        <w:rPr/>
        <w:t>二审二校: 李爱花</w:t>
      </w:r>
    </w:p>
    <w:p>
      <w:pPr>
        <w:jc w:val="left"/>
      </w:pPr>
      <w:r>
        <w:rPr/>
        <w:t>三审三校: 黄志建</w:t>
      </w:r>
    </w:p>
    <w:p>
      <w:pPr>
        <w:jc w:val="left"/>
      </w:pPr>
      <w:r>
        <w:rPr/>
        <w:drawing>
          <wp:inline distT="0" distB="0" distL="0" distR="0">
            <wp:extent cx="2590800" cy="2590800"/>
            <wp:effectExtent l="0" t="0" r="0" b="0"/>
            <wp:docPr id="8" name="Picture 12" descr="4170b82b9c36888f0f422d8e5f1381236dd1e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2" descr="4170b82b9c36888f0f422d8e5f1381236dd1e3e8"/>
                    <pic:cNvPicPr>
                      <a:picLocks noChangeAspect="1"/>
                    </pic:cNvPicPr>
                  </pic:nvPicPr>
                  <pic:blipFill>
                    <a:blip r:embed="rId12"/>
                    <a:stretch>
                      <a:fillRect/>
                    </a:stretch>
                  </pic:blipFill>
                  <pic:spPr>
                    <a:xfrm>
                      <a:off x="0" y="0"/>
                      <a:ext cx="2590800" cy="2590800"/>
                    </a:xfrm>
                    <a:prstGeom prst="rect">
                      <a:avLst/>
                    </a:prstGeom>
                  </pic:spPr>
                </pic:pic>
              </a:graphicData>
            </a:graphic>
          </wp:inline>
        </w:drawing>
      </w:r>
    </w:p>
    <w:p>
      <w:pPr>
        <w:jc w:val="left"/>
      </w:pPr>
    </w:p>
    <w:p>
      <w:pPr>
        <w:jc w:val="left"/>
      </w:pPr>
      <w:r>
        <w:rPr/>
        <w:t>景德镇市特殊教育学校</w:t>
      </w:r>
    </w:p>
    <w:sectPr>
      <w:pgSz w:w="11906" w:h="16838" w:orient="portrait"/>
      <w:pgMar w:top="1440" w:right="1803" w:bottom="1440" w:left="1803" w:header="13" w:footer="13" w:gutter="0"/>
      <w:cols w:space="0" w:num="1"/>
      <w:docGrid w:type="lines" w:linePitch="24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微软雅黑">
    <w:panose1 w:val="020B0503020204020204"/>
    <w:charset w:val="86"/>
    <w:family w:val="auto"/>
    <w:pitch w:val="default"/>
    <w:sig w:usb0="80000287" w:usb1="2ACF3C50" w:usb2="00000016" w:usb3="00000000" w:csb0="0004001F" w:csb1="00000000"/>
  </w:font>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Symbol">
    <w:panose1 w:val="05050102010706020507"/>
    <w:charset w:val="02"/>
    <w:family w:val="roman"/>
    <w:pitch w:val="default"/>
    <w:sig w:usb0="00000000" w:usb1="00000000" w:usb2="00000000" w:usb3="00000000" w:csb0="80000000" w:csb1="00000000"/>
  </w:font>
  <w:font w:name="Segoe UI Emoji">
    <w:altName w:val="Noto Color Emoji"/>
    <w:panose1 w:val="020B0502040204020203"/>
    <w:charset w:val="00"/>
    <w:family w:val="auto"/>
    <w:pitch w:val="default"/>
    <w:sig w:usb0="00000001" w:usb1="02000000" w:usb2="00000000" w:usb3="00000000" w:csb0="00000001" w:csb1="00000000"/>
  </w:font>
</w:fonts>
</file>

<file path=word/numbering.xml><?xml version="1.0" encoding="utf-8"?>
<w:numbering xmlns:r="http://schemas.openxmlformats.org/officeDocument/2006/relationships" xmlns:w="http://schemas.openxmlformats.org/wordprocessingml/2006/main">
  <w:abstractNum w:abstractNumId="1">
    <w:nsid w:val="20000001"/>
    <w:multiLevelType w:val="singleLevel"/>
    <w:tmpl w:val="20000001"/>
    <w:lvl w:ilvl="0" w:tentative="0">
      <w:start w:val="1"/>
      <w:numFmt w:val="decimal"/>
      <w:pStyle w:val="15"/>
      <w:suff w:val="space"/>
      <w:lvlText w:val="%1 "/>
      <w:lvlJc w:val="right"/>
      <w:pPr/>
      <w:rPr>
        <w:rFonts w:ascii="微软雅黑" w:hAnsi="微软雅黑" w:eastAsia="微软雅黑" w:cs="微软雅黑"/>
        <w:color w:val="C0C6CF"/>
        <w:sz w:val="16"/>
      </w:rPr>
    </w:lvl>
  </w:abstractNum>
  <w:abstractNum w:abstractNumId="2">
    <w:nsid w:val="20000002"/>
    <w:multiLevelType w:val="multilevel"/>
    <w:tmpl w:val="20000002"/>
    <w:lvl w:ilvl="0" w:tentative="0">
      <w:start w:val="1"/>
      <w:numFmt w:val="bullet"/>
      <w:lvlText w:val=""/>
      <w:pPr>
        <w:ind w:left="420" w:hanging="420"/>
      </w:pPr>
      <w:rPr>
        <w:rFonts w:ascii="Wingdings" w:hAnsi="Wingdings" w:eastAsia="Wingdings" w:cs="Wingdings"/>
      </w:rPr>
    </w:lvl>
    <w:lvl w:ilvl="1" w:tentative="0">
      <w:start w:val="1"/>
      <w:numFmt w:val="bullet"/>
      <w:lvlText w:val="¢"/>
      <w:pPr>
        <w:ind w:left="840" w:hanging="420"/>
      </w:pPr>
      <w:rPr>
        <w:rFonts w:ascii="Wingdings" w:hAnsi="Wingdings" w:eastAsia="Wingdings" w:cs="Wingdings"/>
      </w:rPr>
    </w:lvl>
    <w:lvl w:ilvl="2" w:tentative="0">
      <w:start w:val="1"/>
      <w:numFmt w:val="bullet"/>
      <w:lvlText w:val=""/>
      <w:pPr>
        <w:ind w:left="1260" w:hanging="420"/>
      </w:pPr>
      <w:rPr>
        <w:rFonts w:ascii="Wingdings" w:hAnsi="Wingdings" w:eastAsia="Wingdings" w:cs="Wingdings"/>
      </w:rPr>
    </w:lvl>
    <w:lvl w:ilvl="3" w:tentative="0">
      <w:start w:val="1"/>
      <w:numFmt w:val="bullet"/>
      <w:lvlText w:val=""/>
      <w:pPr>
        <w:ind w:left="1680" w:hanging="420"/>
      </w:pPr>
      <w:rPr>
        <w:rFonts w:ascii="Wingdings" w:hAnsi="Wingdings" w:eastAsia="Wingdings" w:cs="Wingdings"/>
      </w:rPr>
    </w:lvl>
    <w:lvl w:ilvl="4" w:tentative="0">
      <w:start w:val="1"/>
      <w:numFmt w:val="bullet"/>
      <w:lvlText w:val="¢"/>
      <w:pPr>
        <w:ind w:left="2100" w:hanging="420"/>
      </w:pPr>
      <w:rPr>
        <w:rFonts w:ascii="Wingdings" w:hAnsi="Wingdings" w:eastAsia="Wingdings" w:cs="Wingdings"/>
      </w:rPr>
    </w:lvl>
    <w:lvl w:ilvl="5" w:tentative="0">
      <w:start w:val="1"/>
      <w:numFmt w:val="bullet"/>
      <w:lvlText w:val=""/>
      <w:pPr>
        <w:ind w:left="2520" w:hanging="420"/>
      </w:pPr>
      <w:rPr>
        <w:rFonts w:ascii="Wingdings" w:hAnsi="Wingdings" w:eastAsia="Wingdings" w:cs="Wingdings"/>
      </w:rPr>
    </w:lvl>
    <w:lvl w:ilvl="6" w:tentative="0">
      <w:start w:val="1"/>
      <w:numFmt w:val="bullet"/>
      <w:lvlText w:val=""/>
      <w:pPr>
        <w:ind w:left="2940" w:hanging="420"/>
      </w:pPr>
      <w:rPr>
        <w:rFonts w:ascii="Wingdings" w:hAnsi="Wingdings" w:eastAsia="Wingdings" w:cs="Wingdings"/>
      </w:rPr>
    </w:lvl>
    <w:lvl w:ilvl="7" w:tentative="0">
      <w:start w:val="1"/>
      <w:numFmt w:val="bullet"/>
      <w:lvlText w:val="¢"/>
      <w:pPr>
        <w:ind w:left="3360" w:hanging="420"/>
      </w:pPr>
      <w:rPr>
        <w:rFonts w:ascii="Wingdings" w:hAnsi="Wingdings" w:eastAsia="Wingdings" w:cs="Wingding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420"/>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defLockedState="0" w:defUIPriority="99" w:defSemiHidden="1" w:defUnhideWhenUsed="1" w:defQFormat="0" w:count="260">
    <w:lsdException w:name="Normal" w:uiPriority="0" w:semiHidden="0" w:unhideWhenUsed="0" w:qFormat="1"/>
    <w:lsdException w:name="heading 1" w:uiPriority="0"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semiHidden="0" w:unhideWhenUsed="0"/>
    <w:lsdException w:name="index 2" w:uiPriority="0" w:semiHidden="0" w:unhideWhenUsed="0"/>
    <w:lsdException w:name="index 3" w:uiPriority="0" w:semiHidden="0" w:unhideWhenUsed="0"/>
    <w:lsdException w:name="index 4" w:uiPriority="0" w:semiHidden="0" w:unhideWhenUsed="0"/>
    <w:lsdException w:name="index 5" w:uiPriority="0" w:semiHidden="0" w:unhideWhenUsed="0"/>
    <w:lsdException w:name="index 6" w:uiPriority="0" w:semiHidden="0" w:unhideWhenUsed="0"/>
    <w:lsdException w:name="index 7" w:uiPriority="0" w:semiHidden="0" w:unhideWhenUsed="0"/>
    <w:lsdException w:name="index 8" w:uiPriority="0" w:semiHidden="0" w:unhideWhenUsed="0"/>
    <w:lsdException w:name="index 9" w:uiPriority="0" w:semiHidden="0" w:unhideWhenUsed="0"/>
    <w:lsdException w:name="toc 1" w:uiPriority="0" w:semiHidden="0" w:unhideWhenUsed="0"/>
    <w:lsdException w:name="toc 2" w:uiPriority="0" w:semiHidden="0" w:unhideWhenUsed="0"/>
    <w:lsdException w:name="toc 3" w:uiPriority="0" w:semiHidden="0" w:unhideWhenUsed="0"/>
    <w:lsdException w:name="toc 4" w:uiPriority="0" w:semiHidden="0" w:unhideWhenUsed="0"/>
    <w:lsdException w:name="toc 5" w:uiPriority="0" w:semiHidden="0" w:unhideWhenUsed="0"/>
    <w:lsdException w:name="toc 6" w:uiPriority="0" w:semiHidden="0" w:unhideWhenUsed="0"/>
    <w:lsdException w:name="toc 7" w:uiPriority="0" w:semiHidden="0" w:unhideWhenUsed="0"/>
    <w:lsdException w:name="toc 8" w:uiPriority="0" w:semiHidden="0" w:unhideWhenUsed="0"/>
    <w:lsdException w:name="toc 9" w:uiPriority="0" w:semiHidden="0" w:unhideWhenUsed="0"/>
    <w:lsdException w:name="Normal Indent" w:uiPriority="0" w:semiHidden="0" w:unhideWhenUsed="0"/>
    <w:lsdException w:name="footnote text" w:uiPriority="0" w:semiHidden="0" w:unhideWhenUsed="0"/>
    <w:lsdException w:name="annotation text" w:uiPriority="0" w:semiHidden="0" w:unhideWhenUsed="0"/>
    <w:lsdException w:name="header" w:uiPriority="0" w:semiHidden="0" w:unhideWhenUsed="0"/>
    <w:lsdException w:name="footer" w:uiPriority="0" w:semiHidden="0" w:unhideWhenUsed="0"/>
    <w:lsdException w:name="index heading" w:uiPriority="0" w:semiHidden="0" w:unhideWhenUsed="0"/>
    <w:lsdException w:name="caption" w:uiPriority="0" w:qFormat="1"/>
    <w:lsdException w:name="table of figures" w:uiPriority="0" w:semiHidden="0" w:unhideWhenUsed="0"/>
    <w:lsdException w:name="envelope address" w:uiPriority="0" w:semiHidden="0" w:unhideWhenUsed="0"/>
    <w:lsdException w:name="envelope return" w:uiPriority="0" w:semiHidden="0" w:unhideWhenUsed="0"/>
    <w:lsdException w:name="footnote reference" w:uiPriority="0" w:semiHidden="0" w:unhideWhenUsed="0"/>
    <w:lsdException w:name="annotation reference" w:uiPriority="0" w:semiHidden="0" w:unhideWhenUsed="0"/>
    <w:lsdException w:name="line number" w:uiPriority="0" w:semiHidden="0" w:unhideWhenUsed="0"/>
    <w:lsdException w:name="page number" w:uiPriority="0" w:semiHidden="0" w:unhideWhenUsed="0"/>
    <w:lsdException w:name="endnote reference" w:uiPriority="0" w:semiHidden="0" w:unhideWhenUsed="0"/>
    <w:lsdException w:name="endnote text" w:uiPriority="0" w:semiHidden="0" w:unhideWhenUsed="0"/>
    <w:lsdException w:name="table of authorities" w:uiPriority="0" w:semiHidden="0" w:unhideWhenUsed="0"/>
    <w:lsdException w:name="macro" w:uiPriority="0" w:semiHidden="0" w:unhideWhenUsed="0"/>
    <w:lsdException w:name="toa heading" w:uiPriority="0" w:semiHidden="0" w:unhideWhenUsed="0"/>
    <w:lsdException w:name="List" w:uiPriority="0" w:semiHidden="0" w:unhideWhenUsed="0"/>
    <w:lsdException w:name="List Bullet" w:uiPriority="0" w:semiHidden="0" w:unhideWhenUsed="0"/>
    <w:lsdException w:name="List Number" w:uiPriority="0" w:semiHidden="0" w:unhideWhenUsed="0"/>
    <w:lsdException w:name="List 2" w:uiPriority="0" w:semiHidden="0" w:unhideWhenUsed="0"/>
    <w:lsdException w:name="List 3" w:uiPriority="0" w:semiHidden="0" w:unhideWhenUsed="0"/>
    <w:lsdException w:name="List 4" w:uiPriority="0" w:semiHidden="0" w:unhideWhenUsed="0"/>
    <w:lsdException w:name="List 5" w:uiPriority="0" w:semiHidden="0" w:unhideWhenUsed="0"/>
    <w:lsdException w:name="List Bullet 2" w:uiPriority="0" w:semiHidden="0" w:unhideWhenUsed="0"/>
    <w:lsdException w:name="List Bullet 3" w:uiPriority="0" w:semiHidden="0" w:unhideWhenUsed="0"/>
    <w:lsdException w:name="List Bullet 4" w:uiPriority="0" w:semiHidden="0" w:unhideWhenUsed="0"/>
    <w:lsdException w:name="List Bullet 5" w:uiPriority="0" w:semiHidden="0" w:unhideWhenUsed="0"/>
    <w:lsdException w:name="List Number 2" w:uiPriority="0" w:semiHidden="0" w:unhideWhenUsed="0"/>
    <w:lsdException w:name="List Number 3" w:uiPriority="0" w:semiHidden="0" w:unhideWhenUsed="0"/>
    <w:lsdException w:name="List Number 4" w:uiPriority="0" w:semiHidden="0" w:unhideWhenUsed="0"/>
    <w:lsdException w:name="List Number 5" w:uiPriority="0" w:semiHidden="0" w:unhideWhenUsed="0"/>
    <w:lsdException w:name="Title" w:uiPriority="0" w:semiHidden="0" w:unhideWhenUsed="0" w:qFormat="1"/>
    <w:lsdException w:name="Closing" w:uiPriority="0" w:semiHidden="0" w:unhideWhenUsed="0"/>
    <w:lsdException w:name="Signature" w:uiPriority="0" w:semiHidden="0" w:unhideWhenUsed="0"/>
    <w:lsdException w:name="Default Paragraph Font" w:uiPriority="0" w:unhideWhenUsed="0"/>
    <w:lsdException w:name="Body Text" w:uiPriority="0" w:semiHidden="0" w:unhideWhenUsed="0"/>
    <w:lsdException w:name="Body Text Indent" w:uiPriority="0" w:semiHidden="0" w:unhideWhenUsed="0"/>
    <w:lsdException w:name="List Continue" w:uiPriority="0" w:semiHidden="0" w:unhideWhenUsed="0"/>
    <w:lsdException w:name="List Continue 2" w:uiPriority="0" w:semiHidden="0" w:unhideWhenUsed="0"/>
    <w:lsdException w:name="List Continue 3" w:uiPriority="0" w:semiHidden="0" w:unhideWhenUsed="0"/>
    <w:lsdException w:name="List Continue 4" w:uiPriority="0" w:semiHidden="0" w:unhideWhenUsed="0"/>
    <w:lsdException w:name="List Continue 5" w:uiPriority="0" w:semiHidden="0" w:unhideWhenUsed="0"/>
    <w:lsdException w:name="Message Header" w:uiPriority="0" w:semiHidden="0" w:unhideWhenUsed="0"/>
    <w:lsdException w:name="Subtitle" w:uiPriority="0" w:semiHidden="0" w:unhideWhenUsed="0" w:qFormat="1"/>
    <w:lsdException w:name="Salutation" w:uiPriority="0" w:semiHidden="0" w:unhideWhenUsed="0"/>
    <w:lsdException w:name="Date" w:uiPriority="0" w:semiHidden="0" w:unhideWhenUsed="0"/>
    <w:lsdException w:name="Body Text First Indent" w:uiPriority="0" w:semiHidden="0" w:unhideWhenUsed="0"/>
    <w:lsdException w:name="Body Text First Indent 2" w:uiPriority="0" w:semiHidden="0" w:unhideWhenUsed="0"/>
    <w:lsdException w:name="Note Heading" w:uiPriority="0" w:semiHidden="0" w:unhideWhenUsed="0"/>
    <w:lsdException w:name="Body Text 2" w:uiPriority="0" w:semiHidden="0" w:unhideWhenUsed="0"/>
    <w:lsdException w:name="Body Text 3" w:uiPriority="0" w:semiHidden="0" w:unhideWhenUsed="0"/>
    <w:lsdException w:name="Body Text Indent 2" w:uiPriority="0" w:semiHidden="0" w:unhideWhenUsed="0"/>
    <w:lsdException w:name="Body Text Indent 3" w:uiPriority="0" w:semiHidden="0" w:unhideWhenUsed="0"/>
    <w:lsdException w:name="Block Text" w:uiPriority="0" w:semiHidden="0" w:unhideWhenUsed="0"/>
    <w:lsdException w:name="Hyperlink" w:uiPriority="0" w:semiHidden="0" w:unhideWhenUsed="0"/>
    <w:lsdException w:name="FollowedHyperlink" w:uiPriority="0" w:semiHidden="0" w:unhideWhenUsed="0"/>
    <w:lsdException w:name="Strong" w:uiPriority="0" w:semiHidden="0" w:unhideWhenUsed="0" w:qFormat="1"/>
    <w:lsdException w:name="Emphasis" w:uiPriority="0" w:semiHidden="0" w:unhideWhenUsed="0" w:qFormat="1"/>
    <w:lsdException w:name="Document Map" w:uiPriority="0" w:semiHidden="0" w:unhideWhenUsed="0"/>
    <w:lsdException w:name="Plain Text" w:uiPriority="0" w:semiHidden="0" w:unhideWhenUsed="0"/>
    <w:lsdException w:name="E-mail Signature" w:uiPriority="0" w:semiHidden="0" w:unhideWhenUsed="0"/>
    <w:lsdException w:name="Normal (Web)" w:uiPriority="0" w:semiHidden="0" w:unhideWhenUsed="0"/>
    <w:lsdException w:name="HTML Acronym" w:uiPriority="0" w:semiHidden="0" w:unhideWhenUsed="0"/>
    <w:lsdException w:name="HTML Address" w:uiPriority="0" w:semiHidden="0" w:unhideWhenUsed="0"/>
    <w:lsdException w:name="HTML Cite" w:uiPriority="0" w:semiHidden="0" w:unhideWhenUsed="0"/>
    <w:lsdException w:name="HTML Code" w:uiPriority="0" w:semiHidden="0" w:unhideWhenUsed="0"/>
    <w:lsdException w:name="HTML Definition" w:uiPriority="0" w:semiHidden="0" w:unhideWhenUsed="0"/>
    <w:lsdException w:name="HTML Keyboard" w:uiPriority="0" w:semiHidden="0" w:unhideWhenUsed="0"/>
    <w:lsdException w:name="HTML Preformatted" w:uiPriority="0" w:semiHidden="0" w:unhideWhenUsed="0"/>
    <w:lsdException w:name="HTML Sample" w:uiPriority="0" w:semiHidden="0" w:unhideWhenUsed="0"/>
    <w:lsdException w:name="HTML Typewriter" w:uiPriority="0" w:semiHidden="0" w:unhideWhenUsed="0"/>
    <w:lsdException w:name="HTML Variable" w:uiPriority="0" w:semiHidden="0" w:unhideWhenUsed="0"/>
    <w:lsdException w:name="Normal Table" w:uiPriority="0" w:unhideWhenUsed="0"/>
    <w:lsdException w:name="annotation subject" w:uiPriority="0" w:semiHidden="0" w:unhideWhenUsed="0"/>
    <w:lsdException w:name="Table Simple 1" w:uiPriority="0" w:semiHidden="0" w:unhideWhenUsed="0"/>
    <w:lsdException w:name="Table Simple 2" w:uiPriority="0" w:semiHidden="0" w:unhideWhenUsed="0"/>
    <w:lsdException w:name="Table Simple 3" w:uiPriority="0" w:semiHidden="0" w:unhideWhenUsed="0"/>
    <w:lsdException w:name="Table Classic 1" w:uiPriority="0" w:semiHidden="0" w:unhideWhenUsed="0"/>
    <w:lsdException w:name="Table Classic 2" w:uiPriority="0" w:semiHidden="0" w:unhideWhenUsed="0"/>
    <w:lsdException w:name="Table Classic 3" w:uiPriority="0" w:semiHidden="0" w:unhideWhenUsed="0"/>
    <w:lsdException w:name="Table Classic 4" w:uiPriority="0" w:semiHidden="0" w:unhideWhenUsed="0"/>
    <w:lsdException w:name="Table Colorful 1" w:uiPriority="0" w:semiHidden="0" w:unhideWhenUsed="0"/>
    <w:lsdException w:name="Table Colorful 2" w:uiPriority="0" w:semiHidden="0" w:unhideWhenUsed="0"/>
    <w:lsdException w:name="Table Colorful 3" w:uiPriority="0" w:semiHidden="0" w:unhideWhenUsed="0"/>
    <w:lsdException w:name="Table Columns 1" w:uiPriority="0" w:semiHidden="0" w:unhideWhenUsed="0"/>
    <w:lsdException w:name="Table Columns 2" w:uiPriority="0" w:semiHidden="0" w:unhideWhenUsed="0"/>
    <w:lsdException w:name="Table Columns 3" w:uiPriority="0" w:semiHidden="0" w:unhideWhenUsed="0"/>
    <w:lsdException w:name="Table Columns 4" w:uiPriority="0" w:semiHidden="0" w:unhideWhenUsed="0"/>
    <w:lsdException w:name="Table Columns 5" w:uiPriority="0" w:semiHidden="0" w:unhideWhenUsed="0"/>
    <w:lsdException w:name="Table Grid 1" w:uiPriority="0" w:semiHidden="0" w:unhideWhenUsed="0"/>
    <w:lsdException w:name="Table Grid 2" w:uiPriority="0" w:semiHidden="0" w:unhideWhenUsed="0"/>
    <w:lsdException w:name="Table Grid 3" w:uiPriority="0" w:semiHidden="0" w:unhideWhenUsed="0"/>
    <w:lsdException w:name="Table Grid 4" w:uiPriority="0" w:semiHidden="0" w:unhideWhenUsed="0"/>
    <w:lsdException w:name="Table Grid 5" w:uiPriority="0" w:semiHidden="0" w:unhideWhenUsed="0"/>
    <w:lsdException w:name="Table Grid 6" w:uiPriority="0" w:semiHidden="0" w:unhideWhenUsed="0"/>
    <w:lsdException w:name="Table Grid 7" w:uiPriority="0" w:semiHidden="0" w:unhideWhenUsed="0"/>
    <w:lsdException w:name="Table Grid 8" w:uiPriority="0" w:semiHidden="0" w:unhideWhenUsed="0"/>
    <w:lsdException w:name="Table List 1" w:uiPriority="0" w:semiHidden="0" w:unhideWhenUsed="0"/>
    <w:lsdException w:name="Table List 2" w:uiPriority="0" w:semiHidden="0" w:unhideWhenUsed="0"/>
    <w:lsdException w:name="Table List 3" w:uiPriority="0" w:semiHidden="0" w:unhideWhenUsed="0"/>
    <w:lsdException w:name="Table List 4" w:uiPriority="0" w:semiHidden="0" w:unhideWhenUsed="0"/>
    <w:lsdException w:name="Table List 5" w:uiPriority="0" w:semiHidden="0" w:unhideWhenUsed="0"/>
    <w:lsdException w:name="Table List 6" w:uiPriority="0" w:semiHidden="0" w:unhideWhenUsed="0"/>
    <w:lsdException w:name="Table List 7" w:uiPriority="0" w:semiHidden="0" w:unhideWhenUsed="0"/>
    <w:lsdException w:name="Table List 8" w:uiPriority="0" w:semiHidden="0" w:unhideWhenUsed="0"/>
    <w:lsdException w:name="Table 3D effects 1" w:uiPriority="0" w:semiHidden="0" w:unhideWhenUsed="0"/>
    <w:lsdException w:name="Table 3D effects 2" w:uiPriority="0" w:semiHidden="0" w:unhideWhenUsed="0"/>
    <w:lsdException w:name="Table 3D effects 3" w:uiPriority="0" w:semiHidden="0" w:unhideWhenUsed="0"/>
    <w:lsdException w:name="Table Contemporary" w:uiPriority="0" w:semiHidden="0" w:unhideWhenUsed="0"/>
    <w:lsdException w:name="Table Elegant" w:uiPriority="0" w:semiHidden="0" w:unhideWhenUsed="0"/>
    <w:lsdException w:name="Table Professional" w:uiPriority="0" w:semiHidden="0" w:unhideWhenUsed="0"/>
    <w:lsdException w:name="Table Subtle 1" w:uiPriority="0" w:semiHidden="0" w:unhideWhenUsed="0"/>
    <w:lsdException w:name="Table Subtle 2" w:uiPriority="0" w:semiHidden="0" w:unhideWhenUsed="0"/>
    <w:lsdException w:name="Table Web 1" w:uiPriority="0" w:semiHidden="0" w:unhideWhenUsed="0"/>
    <w:lsdException w:name="Table Web 2" w:uiPriority="0" w:semiHidden="0" w:unhideWhenUsed="0"/>
    <w:lsdException w:name="Table Web 3" w:uiPriority="0" w:semiHidden="0" w:unhideWhenUsed="0"/>
    <w:lsdException w:name="Balloon Text" w:uiPriority="0" w:semiHidden="0" w:unhideWhenUsed="0"/>
    <w:lsdException w:name="Table Grid" w:uiPriority="0" w:semiHidden="0" w:unhideWhenUsed="0"/>
    <w:lsdException w:name="Table Theme" w:uiPriority="0" w:semiHidden="0" w:unhideWhenUsed="0"/>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atentStyles>
  <w:style w:type="paragraph" w:styleId="1">
    <w:name w:val="Normal"/>
    <w:uiPriority w:val="0"/>
    <w:qFormat/>
    <w:pPr>
      <w:textAlignment w:val="baseline"/>
    </w:pPr>
    <w:rPr>
      <w:rFonts w:ascii="微软雅黑" w:hAnsi="微软雅黑" w:eastAsia="微软雅黑" w:cs="微软雅黑"/>
      <w:color w:val="080f17"/>
      <w:sz w:val="22"/>
    </w:rPr>
  </w:style>
  <w:style w:type="paragraph" w:styleId="2">
    <w:name w:val="MainTitle"/>
    <w:basedOn w:val="1"/>
    <w:uiPriority w:val="0"/>
    <w:qFormat/>
    <w:pPr>
      <w:pBdr>
        <w:bottom w:val="single" w:color="e2e6ed" w:sz="6" w:space="5"/>
      </w:pBdr>
      <w:spacing w:before="180" w:after="480" w:line="780" w:lineRule="exact"/>
    </w:pPr>
    <w:rPr>
      <w:b/>
      <w:sz w:val="44"/>
    </w:rPr>
  </w:style>
  <w:style w:type="paragraph" w:styleId="3">
    <w:name w:val="heading 1"/>
    <w:basedOn w:val="1"/>
    <w:uiPriority w:val="0"/>
    <w:qFormat/>
    <w:pPr>
      <w:spacing w:before="390" w:after="120" w:line="634" w:lineRule="exact"/>
      <w:outlineLvl w:val="0"/>
    </w:pPr>
    <w:rPr>
      <w:b/>
      <w:sz w:val="38"/>
    </w:rPr>
  </w:style>
  <w:style w:type="paragraph" w:styleId="4">
    <w:name w:val="heading 2"/>
    <w:basedOn w:val="1"/>
    <w:uiPriority w:val="0"/>
    <w:qFormat/>
    <w:pPr>
      <w:spacing w:before="330" w:after="120" w:line="536" w:lineRule="exact"/>
      <w:outlineLvl w:val="1"/>
    </w:pPr>
    <w:rPr>
      <w:b/>
      <w:sz w:val="32"/>
    </w:rPr>
  </w:style>
  <w:style w:type="paragraph" w:styleId="5">
    <w:name w:val="heading 3"/>
    <w:basedOn w:val="1"/>
    <w:uiPriority w:val="0"/>
    <w:qFormat/>
    <w:pPr>
      <w:spacing w:before="300" w:after="120" w:line="488" w:lineRule="exact"/>
      <w:outlineLvl w:val="2"/>
    </w:pPr>
    <w:rPr>
      <w:b/>
      <w:sz w:val="30"/>
    </w:rPr>
  </w:style>
  <w:style w:type="paragraph" w:styleId="6">
    <w:name w:val="heading 4"/>
    <w:basedOn w:val="1"/>
    <w:uiPriority w:val="0"/>
    <w:qFormat/>
    <w:pPr>
      <w:spacing w:before="270" w:after="120" w:line="439" w:lineRule="exact"/>
      <w:outlineLvl w:val="3"/>
    </w:pPr>
    <w:rPr>
      <w:b/>
      <w:sz w:val="26"/>
    </w:rPr>
  </w:style>
  <w:style w:type="paragraph" w:styleId="7">
    <w:name w:val="heading 5"/>
    <w:basedOn w:val="1"/>
    <w:uiPriority w:val="0"/>
    <w:qFormat/>
    <w:pPr>
      <w:spacing w:before="240" w:after="120" w:line="390" w:lineRule="exact"/>
      <w:outlineLvl w:val="4"/>
    </w:pPr>
    <w:rPr>
      <w:b/>
      <w:sz w:val="22"/>
    </w:rPr>
  </w:style>
  <w:style w:type="paragraph" w:styleId="8">
    <w:name w:val="heading 6"/>
    <w:basedOn w:val="1"/>
    <w:uiPriority w:val="0"/>
    <w:qFormat/>
    <w:pPr>
      <w:spacing w:before="240" w:after="120" w:line="390" w:lineRule="exact"/>
      <w:outlineLvl w:val="5"/>
    </w:pPr>
    <w:rPr>
      <w:b/>
      <w:sz w:val="22"/>
    </w:rPr>
  </w:style>
  <w:style w:type="table" w:styleId="9">
    <w:name w:val="Table Grid"/>
    <w:basedOn w:val="1"/>
    <w:uiPriority w:val="0"/>
    <w:qFormat/>
    <w:rPr/>
    <w:tblPr>
      <w:tblInd w:w="120" w:type="dxa"/>
      <w:tblBorders>
        <w:top w:val="single" w:color="080f17" w:sz="6" w:space="0"/>
        <w:left w:val="single" w:color="080f17" w:sz="6" w:space="0"/>
        <w:bottom w:val="single" w:color="080f17" w:sz="6" w:space="0"/>
        <w:right w:val="single" w:color="080f17" w:sz="6" w:space="0"/>
        <w:insideH w:val="single" w:color="080f17" w:sz="6" w:space="0"/>
        <w:insideV w:val="single" w:color="080f17" w:sz="6" w:space="0"/>
      </w:tblBorders>
      <w:tblCellMar>
        <w:left w:w="108" w:type="dxa"/>
        <w:right w:w="108" w:type="dxa"/>
      </w:tblCellMar>
    </w:tblPr>
  </w:style>
  <w:style w:type="character" w:styleId="10">
    <w:name w:val="Hyperlink"/>
    <w:uiPriority w:val="0"/>
    <w:qFormat/>
    <w:rPr>
      <w:color w:val="0A6CFF"/>
      <w:u w:val="single" w:color="0A6CFF"/>
    </w:rPr>
  </w:style>
  <w:style w:type="character" w:styleId="11">
    <w:name w:val="DateTime"/>
    <w:uiPriority w:val="0"/>
    <w:qFormat/>
    <w:rPr>
      <w:color w:val="0A6CFF"/>
    </w:rPr>
  </w:style>
  <w:style w:type="paragraph" w:styleId="12">
    <w:name w:val="Blockquote"/>
    <w:basedOn w:val="1"/>
    <w:uiPriority w:val="0"/>
    <w:qFormat/>
    <w:pPr>
      <w:pBdr>
        <w:left w:val="single" w:color="e2e6ed" w:sz="36" w:space="12"/>
      </w:pBdr>
      <w:ind w:left="330" w:firstLine="0"/>
    </w:pPr>
    <w:rPr>
      <w:color w:val="767c85"/>
      <w:sz w:val="22"/>
    </w:rPr>
  </w:style>
  <w:style w:type="character" w:styleId="13">
    <w:name w:val="Code"/>
    <w:uiPriority w:val="0"/>
    <w:qFormat/>
    <w:rPr>
      <w:bdr w:val="single" w:color="e2e6ed" w:sz="6"/>
    </w:rPr>
  </w:style>
  <w:style w:type="character" w:styleId="14">
    <w:name w:val="Emoji"/>
    <w:uiPriority w:val="0"/>
    <w:qFormat/>
    <w:rPr>
      <w:rFonts w:ascii="Segoe UI Emoji" w:hAnsi="Segoe UI Emoji" w:eastAsia="Segoe UI Emoji" w:cs="Segoe UI Emoji"/>
    </w:rPr>
  </w:style>
  <w:style w:type="paragraph" w:styleId="15">
    <w:name w:val="CodeBlock"/>
    <w:basedOn w:val="1"/>
    <w:uiPriority w:val="0"/>
    <w:qFormat/>
    <w:pPr>
      <w:numPr>
        <w:ilvl w:val="0"/>
        <w:numId w:val="1"/>
      </w:numPr>
      <w:pBdr>
        <w:top w:val="single" w:color="e2e6ed" w:sz="6" w:space="8"/>
        <w:left w:val="single" w:color="e2e6ed" w:sz="6" w:space="26"/>
        <w:bottom w:val="single" w:color="e2e6ed" w:sz="6" w:space="8"/>
        <w:right w:val="single" w:color="e2e6ed" w:sz="6" w:space="0"/>
      </w:pBdr>
      <w:shd w:val="clear" w:color="ffffff" w:fill="f5f7f9"/>
      <w:spacing w:before="0" w:after="0" w:line="300" w:lineRule="exact"/>
      <w:ind w:left="540" w:firstLine="0"/>
    </w:pPr>
    <w:rPr>
      <w:sz w:val="18"/>
    </w:rPr>
  </w:style>
  <w:style w:type="table" w:styleId="16">
    <w:name w:val="HighlightBlock"/>
    <w:basedOn w:val="1"/>
    <w:uiPriority w:val="0"/>
    <w:qFormat/>
    <w:rPr/>
    <w:tblPr>
      <w:tblInd w:w="120" w:type="dxa"/>
      <w:tblBorders>
        <w:top w:val="single" w:color="FEC794" w:sz="6" w:space="0"/>
        <w:left w:val="single" w:color="FEC794" w:sz="6" w:space="0"/>
        <w:bottom w:val="single" w:color="FEC794" w:sz="6" w:space="0"/>
        <w:right w:val="single" w:color="FEC794" w:sz="6" w:space="0"/>
        <w:insideH w:val="single" w:color="FEC794" w:sz="6" w:space="0"/>
        <w:insideV w:val="single" w:color="FEC794" w:sz="6" w:space="0"/>
      </w:tblBorders>
      <w:shd w:val="clear" w:color="ffffff" w:fill="FAF1E6"/>
      <w:tblCellMar>
        <w:left w:w="108" w:type="dxa"/>
        <w:right w:w="108" w:type="dxa"/>
      </w:tblCellMar>
    </w:tblPr>
  </w:style>
  <w:style w:type="paragraph" w:styleId="17">
    <w:name w:val="Seperate"/>
    <w:basedOn w:val="1"/>
    <w:uiPriority w:val="0"/>
    <w:qFormat/>
    <w:pPr>
      <w:spacing w:before="0" w:after="0" w:line="120" w:lineRule="exact"/>
    </w:pPr>
    <w:rPr/>
  </w:style>
</w:styles>
</file>

<file path=word/_rels/document.xml.rels><?xml version="1.0" encoding="UTF-8" standalone="yes"?><Relationships xmlns="http://schemas.openxmlformats.org/package/2006/relationships"><Relationship Id="rId1" Type="http://schemas.openxmlformats.org/officeDocument/2006/relationships/fontTable" Target="fontTable.xml"/><Relationship Id="rId2" Type="http://schemas.openxmlformats.org/officeDocument/2006/relationships/styles" Target="styles.xml"/><Relationship Id="rId3" Type="http://schemas.openxmlformats.org/officeDocument/2006/relationships/numbering" Target="numbering.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png"/></Relationships>
</file>

<file path=docProps/app.xml><?xml version="1.0" encoding="utf-8"?>
<Properties xmlns="http://schemas.openxmlformats.org/officeDocument/2006/extended-properties" xmlns:vt="http://schemas.openxmlformats.org/officeDocument/2006/docPropsVTypes">
  <Template>Normal.dotm</Template>
  <TotalTime>1</TotalTime>
  <LinksUpToDate>false</LinksUpToDate>
  <Application>WPS Office</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webotl</dc:creator>
  <cp:lastModifiedBy>webotl</cp:lastModifiedBy>
  <dcterms:created xsi:type="dcterms:W3CDTF">2025-12-26T09:59:34Z</dcterms:created>
  <dcterms:modified xsi:type="dcterms:W3CDTF">2025-12-26T09:59:34Z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webotl</vt:lpwstr>
  </property>
</Properties>
</file>