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E67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景德镇田家炳外国语学校休学、复学流程</w:t>
      </w:r>
    </w:p>
    <w:p w14:paraId="289085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</w:p>
    <w:p w14:paraId="254F049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20" w:afterAutospacing="0" w:line="560" w:lineRule="exact"/>
        <w:ind w:left="0" w:right="0" w:firstLine="0"/>
        <w:jc w:val="left"/>
        <w:textAlignment w:val="auto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2B2D33"/>
          <w:spacing w:val="0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2B2D33"/>
          <w:spacing w:val="0"/>
          <w:sz w:val="40"/>
          <w:szCs w:val="40"/>
          <w:shd w:val="clear" w:fill="FFFFFF"/>
        </w:rPr>
        <w:t>休学流程</w:t>
      </w:r>
    </w:p>
    <w:p w14:paraId="408DC4C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20" w:afterAutospacing="0" w:line="56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B2D33"/>
          <w:spacing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1. 提出申请</w:t>
      </w:r>
    </w:p>
    <w:p w14:paraId="049C5C2C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hanging="36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准备材料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：通常需要准备休学申请书，详细说明休学原因，如因病休学需提供医院的诊断证明、病历等医疗材料；因特殊事故或其他正当理由休学的，需提供相关证明材料。</w:t>
      </w:r>
    </w:p>
    <w:p w14:paraId="1BA9EBDA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hanging="36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提交申请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：学生本人或其法定监护人向学校提出书面休学申请，并提交准备好的材料。申请一般可以交到学校的教务处或学生管理部门。</w:t>
      </w:r>
    </w:p>
    <w:p w14:paraId="06B97FA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20" w:afterAutospacing="0" w:line="56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2B2D33"/>
          <w:spacing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2. 学校审核</w:t>
      </w:r>
    </w:p>
    <w:p w14:paraId="6E1E57F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360" w:leftChars="0" w:right="0" w:rightChars="0" w:firstLine="320" w:firstLineChars="1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初审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：学校相关部门收到申请后，会对提交的材料进行初步审核，检查材料是否齐全、理由是否合理等。</w:t>
      </w:r>
    </w:p>
    <w:p w14:paraId="64D8EC5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360" w:leftChars="0" w:right="0" w:rightChars="0" w:firstLine="320" w:firstLineChars="1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审批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：初审通过后，申请会提交给学校的主管领导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  <w:lang w:eastAsia="zh-CN"/>
        </w:rPr>
        <w:t>和主要领导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进行审批。对于一些情况较为复杂或休学时间较长的申请，可能还需要经过学校的专门会议讨论决定。</w:t>
      </w:r>
    </w:p>
    <w:p w14:paraId="27745EA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20" w:afterAutospacing="0" w:line="56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2B2D33"/>
          <w:spacing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3. 办理手续</w:t>
      </w:r>
    </w:p>
    <w:p w14:paraId="1011C7A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360" w:leftChars="0" w:right="0" w:righ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批准通知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：如果申请获得批准，学校会向学生或其监护人发放休学批准通知。</w:t>
      </w:r>
    </w:p>
    <w:p w14:paraId="76E3A30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360" w:leftChars="0"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Style w:val="6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学籍处理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：学</w:t>
      </w:r>
      <w:r>
        <w:rPr>
          <w:rFonts w:hint="eastAsia" w:ascii="仿宋" w:hAnsi="仿宋" w:eastAsia="仿宋" w:cs="仿宋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校会在学籍管理系统中对学生的学籍进行休学处理，标注休学时间和原因。</w:t>
      </w:r>
    </w:p>
    <w:p w14:paraId="6C8796F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20" w:afterAutospacing="0" w:line="56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</w:pPr>
    </w:p>
    <w:p w14:paraId="03CDF7D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20" w:afterAutospacing="0" w:line="560" w:lineRule="exact"/>
        <w:ind w:left="0" w:right="0" w:firstLine="0"/>
        <w:jc w:val="left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2B2D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复学流程</w:t>
      </w:r>
    </w:p>
    <w:p w14:paraId="207CF1F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20" w:afterAutospacing="0" w:line="56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2B2D33"/>
          <w:spacing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1. 提出申请</w:t>
      </w:r>
    </w:p>
    <w:p w14:paraId="44C7309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360" w:leftChars="0" w:right="0" w:rightChars="0" w:firstLine="320" w:firstLineChars="1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时间要求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：一般应在休学期满前一定时间（如提前一周或两周）向学校提出复学申请。如果因特殊情况需要提前或延期复学，也需要提前向学校说明并申请。</w:t>
      </w:r>
    </w:p>
    <w:p w14:paraId="040333E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360" w:leftChars="0" w:right="0" w:rightChars="0" w:firstLine="320" w:firstLineChars="1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准备材料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：因病休学的学生，需提供县级以上医院出具的康复证明；因其他原因休学的，需提供相关证明材料说明可以复学。同时，准备好本人的休学证明和复学申请书。</w:t>
      </w:r>
    </w:p>
    <w:p w14:paraId="6F1AC98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360" w:leftChars="0" w:right="0" w:rightChars="0" w:firstLine="320" w:firstLineChars="1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提交申请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：将准备好的材料提交给学校的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  <w:lang w:eastAsia="zh-CN"/>
        </w:rPr>
        <w:t>政教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处。</w:t>
      </w:r>
    </w:p>
    <w:p w14:paraId="06864D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20" w:afterAutospacing="0" w:line="56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2B2D33"/>
          <w:spacing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2. 学校审核</w:t>
      </w:r>
    </w:p>
    <w:p w14:paraId="664A3B5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360" w:leftChars="0" w:right="0" w:rightChars="0" w:firstLine="320" w:firstLineChars="1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材料审核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：学校会对学生提交的复学申请和相关材料进行审核，确认学生是否符合复学条件。</w:t>
      </w:r>
    </w:p>
    <w:p w14:paraId="21750D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20" w:afterAutospacing="0" w:line="56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  <w:lang w:eastAsia="zh-CN"/>
        </w:rPr>
        <w:t>材料审批：学校政教处审核材料后，会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提交给学校的主管领导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  <w:lang w:eastAsia="zh-CN"/>
        </w:rPr>
        <w:t>和主要领导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进行审批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  <w:lang w:eastAsia="zh-CN"/>
        </w:rPr>
        <w:t>同意后，上交较有资格部门审查。</w:t>
      </w:r>
    </w:p>
    <w:p w14:paraId="35FCCA7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20" w:afterAutospacing="0" w:line="56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2B2D33"/>
          <w:spacing w:val="0"/>
          <w:sz w:val="32"/>
          <w:szCs w:val="32"/>
        </w:rPr>
      </w:pPr>
      <w:bookmarkStart w:id="0" w:name="_GoBack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3. 安排复学</w:t>
      </w:r>
    </w:p>
    <w:bookmarkEnd w:id="0"/>
    <w:p w14:paraId="14D3503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360" w:leftChars="0" w:right="0" w:rightChars="0" w:firstLine="320" w:firstLineChars="1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班级安排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：学校根据学生的休学时间和学业情况，安排学生复学后的班级。如果学生休学时间较短，可能会回到原班级继续学习；如果休学时间较长，可能需要插入下一年级。</w:t>
      </w:r>
    </w:p>
    <w:p w14:paraId="4CF87FE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360" w:leftChars="0" w:right="0" w:rightChars="0" w:firstLine="320" w:firstLineChars="1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Style w:val="6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学籍处理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B2D33"/>
          <w:spacing w:val="0"/>
          <w:sz w:val="32"/>
          <w:szCs w:val="32"/>
          <w:shd w:val="clear" w:fill="FFFFFF"/>
        </w:rPr>
        <w:t>：学校在学籍管理系统中对学生的学籍进行复学处理，恢复其在校学习状态。</w:t>
      </w:r>
    </w:p>
    <w:p w14:paraId="6DC4A6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91907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F0F0269-A113-418A-BEDA-ED30A0E0899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6B0ADEE-A208-4E07-BD1B-D1F37E0493F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52D95B4A-C161-4896-96A1-9A9DDECD95D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3C0BEE32-8D41-4519-B166-C9549702A29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8A978FD3-EA0A-496F-A5C9-21ADB51735F6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5BA351"/>
    <w:multiLevelType w:val="multilevel"/>
    <w:tmpl w:val="BE5BA35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CD2287"/>
    <w:rsid w:val="7FC8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756</Words>
  <Characters>762</Characters>
  <Lines>0</Lines>
  <Paragraphs>0</Paragraphs>
  <TotalTime>8</TotalTime>
  <ScaleCrop>false</ScaleCrop>
  <LinksUpToDate>false</LinksUpToDate>
  <CharactersWithSpaces>768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2025-12-23T05:40:00Z</dcterms:created>
  <dc:creator>Administrator</dc:creator>
  <cp:lastModifiedBy>程玉珍</cp:lastModifiedBy>
  <dcterms:modified xsi:type="dcterms:W3CDTF">2025-12-30T04:01:49Z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eyJoZGlkIjoiYmYyNmNmNmUzYWE5ZDEwZDY5OGZlZDNhNWE4ODQ3NGEiLCJ1c2VySWQiOiIzMTIxMjM3NDkifQ==</vt:lpwstr>
  </property>
  <property fmtid="{D5CDD505-2E9C-101B-9397-08002B2CF9AE}" pid="4" name="ICV">
    <vt:lpwstr>B94CA9C539284CC0AAC21B6CB009FCC3_13</vt:lpwstr>
  </property>
</Properties>
</file>