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预防校园欺凌，护航青春成长——景德镇市第二十六中学开展预防校园欺凌主题宣讲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校园欺凌是阳光下的阴霾，是文明校园的毒瘤。我校为进一步做好校园安全整治工作，保障学生的身心健康，促进学校各项工作平安有序开展，2024年9月26日上午，景德镇市二十六中学特邀请到了市公安局情指中心占辉警官，就“平安校园，预防校园欺凌事件”开展了主题宣讲活动。呼吁同学们遵纪守法、关爱同学、团结发展，共</w:t>
      </w:r>
      <w:r>
        <w:rPr>
          <w:rFonts w:hint="eastAsia"/>
          <w:b/>
          <w:bCs/>
          <w:sz w:val="28"/>
          <w:szCs w:val="28"/>
          <w:lang w:val="en-US" w:eastAsia="zh-CN"/>
        </w:rPr>
        <w:t>拒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校园欺凌、校园暴力，共建和谐校园。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66690" cy="4379595"/>
            <wp:effectExtent l="0" t="0" r="10160" b="1905"/>
            <wp:docPr id="1" name="图片 1" descr="微信图片_20240326204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3262042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37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4310" cy="3177540"/>
            <wp:effectExtent l="0" t="0" r="2540" b="3810"/>
            <wp:docPr id="3" name="图片 3" descr="微信图片_20240326204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4032620425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4730750" cy="5269865"/>
            <wp:effectExtent l="0" t="0" r="635" b="6350"/>
            <wp:docPr id="4" name="图片 4" descr="微信图片_20240326204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403262046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730750" cy="526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占警官阐述了此次讲座的意义，并向同学们提出了几点要求：认真倾听讲座，学会保护自己，拒绝欺凌，争做文明好学生。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讲座在学生们热情的掌声中拉开序幕。占警官从四个方面开展讲座：</w:t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什么是校园欺凌；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校园欺凌的表现形式；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校园欺凌的角色和危害；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如何远离欺凌。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占警官结合生活中案例，运用通俗易懂的语言，向同学们深入浅出的介绍了什么是欺凌，欺凌的表现形式，欺凌的危害及如何预防欺凌。同学们听得很认真，积极举手发表自己的看法。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3675" cy="5520690"/>
            <wp:effectExtent l="0" t="0" r="3175" b="3810"/>
            <wp:docPr id="5" name="图片 5" descr="微信图片_20240326205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403262055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52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3675" cy="4085590"/>
            <wp:effectExtent l="0" t="0" r="9525" b="3810"/>
            <wp:docPr id="6" name="图片 6" descr="微信图片_20240326205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403262055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08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占警官在积极引导学生预防校园欺凌等各类事件发生的同时，教育学生当遇到校园欺凌时不要忍气吞声，要机智面对，尤其当危险来临时，要以保护自己的生命为重，事后再寻求老师和家长的帮助，以积极向上的态度有效地解决问题。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4310" cy="4060190"/>
            <wp:effectExtent l="0" t="0" r="2540" b="16510"/>
            <wp:docPr id="7" name="图片 7" descr="微信图片_20240326210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403262107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66690" cy="4613910"/>
            <wp:effectExtent l="0" t="0" r="10160" b="15240"/>
            <wp:docPr id="8" name="图片 8" descr="微信图片_20240326210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403262107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61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4310" cy="3955415"/>
            <wp:effectExtent l="0" t="0" r="8890" b="6985"/>
            <wp:docPr id="9" name="图片 9" descr="微信图片_20240326210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403262108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占警官对积极发言的学生送上纪念品并合影留念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学校对校园欺凌的态度必须是‘零’容忍，绝不姑息。今后，学校也将继续从严落实防范校园欺凌的相关工作，不断加强建章立制，完善工作方案，明确职责，压实学校各岗位责任，加强家校合作，坚决维护校园安全、和谐、稳定。</w:t>
      </w: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二十六中保卫科</w:t>
      </w:r>
    </w:p>
    <w:p>
      <w:pPr>
        <w:numPr>
          <w:ilvl w:val="0"/>
          <w:numId w:val="0"/>
        </w:numPr>
        <w:jc w:val="righ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2024年9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7BFA"/>
    <w:multiLevelType w:val="singleLevel"/>
    <w:tmpl w:val="0BBC7BFA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Q4NjhkYjc1MGQxNzVkZTNiOWExNjg1ZWJmYzYifQ=="/>
  </w:docVars>
  <w:rsids>
    <w:rsidRoot w:val="0EBA0D05"/>
    <w:rsid w:val="06E364C1"/>
    <w:rsid w:val="09D75439"/>
    <w:rsid w:val="0BDE0A7D"/>
    <w:rsid w:val="0EBA0D05"/>
    <w:rsid w:val="1CF9105F"/>
    <w:rsid w:val="3EEC56B3"/>
    <w:rsid w:val="5AF20533"/>
    <w:rsid w:val="64CB4CF4"/>
    <w:rsid w:val="6709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2024-03-26T12:33:00Z</dcterms:created>
  <dc:creator>20210111</dc:creator>
  <cp:lastModifiedBy>Administrator</cp:lastModifiedBy>
  <dcterms:modified xsi:type="dcterms:W3CDTF">2025-11-12T07:08:46Z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9DB3E7D9CE55405B99694C2423DF2110_11</vt:lpwstr>
  </property>
</Properties>
</file>