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sz w:val="48"/>
          <w:szCs w:val="48"/>
          <w:lang w:val="en-US" w:eastAsia="zh-CN"/>
        </w:rPr>
      </w:pPr>
      <w:r>
        <w:rPr>
          <w:rFonts w:hint="eastAsia"/>
          <w:sz w:val="48"/>
          <w:szCs w:val="48"/>
          <w:lang w:eastAsia="zh-CN"/>
        </w:rPr>
        <w:t>景德镇二十六中-消防设备安全</w:t>
      </w:r>
      <w:bookmarkStart w:id="0" w:name="_GoBack"/>
      <w:bookmarkEnd w:id="0"/>
      <w:r>
        <w:rPr>
          <w:rFonts w:hint="eastAsia"/>
          <w:sz w:val="48"/>
          <w:szCs w:val="48"/>
          <w:lang w:eastAsia="zh-CN"/>
        </w:rPr>
        <w:t>排查</w:t>
      </w:r>
    </w:p>
    <w:p>
      <w:pPr>
        <w:ind w:firstLine="680" w:firstLineChars="200"/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t>为了给学生们创造一个安全美好校园，切实做好校园消防安全工作，二十六中保卫科定期对校园消防设备进行全面的月度检查、维护、保养，确保消防设施可以正常使用。</w:t>
      </w:r>
    </w:p>
    <w:p>
      <w:pPr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5039360" cy="3510915"/>
            <wp:effectExtent l="0" t="0" r="1270" b="1905"/>
            <wp:docPr id="1" name="图片 1" descr="2025-01-10 11:30:08.19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5-01-10 11:30:08.196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39360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4956810" cy="2997835"/>
            <wp:effectExtent l="0" t="0" r="0" b="635"/>
            <wp:docPr id="2" name="图片 2" descr="2025-01-10 11:30:09.75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5-01-10 11:30:09.7510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6810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5176520" cy="2637155"/>
            <wp:effectExtent l="0" t="0" r="1270" b="3175"/>
            <wp:docPr id="3" name="图片 3" descr="2025-01-10 11:30:11.43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5-01-10 11:30:11.431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7652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5177155" cy="3096895"/>
            <wp:effectExtent l="0" t="0" r="4445" b="8255"/>
            <wp:docPr id="4" name="图片 4" descr="2025-01-10 11:30:12.20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5-01-10 11:30:12.2080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77155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5052695" cy="2830195"/>
            <wp:effectExtent l="0" t="0" r="14605" b="8255"/>
            <wp:docPr id="5" name="图片 5" descr="2025-01-10 11:30:13.86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5-01-10 11:30:13.8600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52695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4962525" cy="4219575"/>
            <wp:effectExtent l="0" t="0" r="1905" b="1905"/>
            <wp:docPr id="6" name="图片 6" descr="2025-01-10 12:15:00.67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5-01-10 12:15:00.6730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4888865" cy="4403725"/>
            <wp:effectExtent l="0" t="0" r="6985" b="15875"/>
            <wp:docPr id="7" name="图片 7" descr="2025-01-10 12:15:00.78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25-01-10 12:15:00.7850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8865" cy="440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4934585" cy="2820035"/>
            <wp:effectExtent l="0" t="0" r="18415" b="18415"/>
            <wp:docPr id="8" name="图片 8" descr="2025-01-10 12:15:00.82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25-01-10 12:15:00.8280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34585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4726940" cy="3009900"/>
            <wp:effectExtent l="0" t="0" r="16510" b="0"/>
            <wp:docPr id="9" name="图片 9" descr="2025-01-10 12:15:00.96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25-01-10 12:15:00.9630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2694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right"/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t>景德镇二十六中保卫科宣</w:t>
      </w:r>
    </w:p>
    <w:p>
      <w:pPr>
        <w:wordWrap w:val="0"/>
        <w:jc w:val="center"/>
        <w:rPr>
          <w:rFonts w:hint="default" w:eastAsiaTheme="minorEastAsia"/>
          <w:sz w:val="34"/>
          <w:szCs w:val="34"/>
          <w:lang w:val="en-US" w:eastAsia="zh-CN"/>
        </w:rPr>
      </w:pPr>
      <w:r>
        <w:rPr>
          <w:rFonts w:hint="eastAsia"/>
          <w:sz w:val="34"/>
          <w:szCs w:val="34"/>
          <w:lang w:val="en-US" w:eastAsia="zh-CN"/>
        </w:rPr>
        <w:t xml:space="preserve">                            2025年1月9日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Lucida Sans Unicod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0000003F" w:csb1="D7F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B1B295C"/>
    <w:rsid w:val="5CAE76DC"/>
    <w:rsid w:val="78975B7B"/>
    <w:rsid w:val="7CD07E4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2025-01-10T11:26:00Z</dcterms:created>
  <dc:creator>iPhone</dc:creator>
  <cp:lastModifiedBy>Administrator</cp:lastModifiedBy>
  <dcterms:modified xsi:type="dcterms:W3CDTF">2025-01-10T04:47:21Z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ICV">
    <vt:lpwstr>BA2E8809E2A6D7E450938067A9E110A4_31</vt:lpwstr>
  </property>
</Properties>
</file>