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F335961">
      <w:pPr>
        <w:pStyle w:val="2"/>
        <w:keepNext w:val="0"/>
        <w:keepLines w:val="0"/>
        <w:widowControl/>
        <w:suppressLineNumbers w:val="0"/>
      </w:pPr>
      <w:r>
        <w:t>学习雷锋精神，争做最美学生</w:t>
      </w:r>
      <w:r>
        <w:rPr>
          <w:spacing w:val="0"/>
        </w:rPr>
        <w:t>——</w:t>
      </w:r>
      <w:r>
        <w:t xml:space="preserve">景德镇市二十六中开展学习雷锋月活动 </w:t>
      </w:r>
    </w:p>
    <w:p w14:paraId="32FE0DB3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校团委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instrText xml:space="preserve"> HYPERLINK "javascript:void(0);" </w:instrTex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separate"/>
      </w:r>
      <w:r>
        <w:rPr>
          <w:rStyle w:val="7"/>
          <w:rFonts w:ascii="宋体" w:hAnsi="宋体" w:eastAsia="宋体" w:cs="宋体"/>
          <w:sz w:val="24"/>
          <w:szCs w:val="24"/>
        </w:rPr>
        <w:t xml:space="preserve">景德镇市第二十六中学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end"/>
      </w:r>
      <w:r>
        <w:rPr>
          <w:rStyle w:val="6"/>
          <w:rFonts w:ascii="宋体" w:hAnsi="宋体" w:eastAsia="宋体" w:cs="宋体"/>
          <w:kern w:val="0"/>
          <w:sz w:val="24"/>
          <w:szCs w:val="24"/>
          <w:lang w:val="en-US" w:eastAsia="zh-CN" w:bidi="ar"/>
        </w:rPr>
        <w:t>2022年3月8日 09:00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 </w:t>
      </w:r>
      <w:r>
        <w:rPr>
          <w:rStyle w:val="6"/>
          <w:rFonts w:ascii="宋体" w:hAnsi="宋体" w:eastAsia="宋体" w:cs="宋体"/>
          <w:kern w:val="0"/>
          <w:sz w:val="24"/>
          <w:szCs w:val="24"/>
          <w:lang w:val="en-US" w:eastAsia="zh-CN" w:bidi="ar"/>
        </w:rPr>
        <w:t>江西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 </w:t>
      </w:r>
    </w:p>
    <w:p w14:paraId="11EB0C5F">
      <w:pPr>
        <w:keepNext w:val="0"/>
        <w:keepLines w:val="0"/>
        <w:widowControl/>
        <w:suppressLineNumbers w:val="0"/>
        <w:jc w:val="left"/>
        <w:rPr>
          <w:vanish/>
        </w:rPr>
      </w:pPr>
      <w:r>
        <w:rPr>
          <w:rFonts w:ascii="宋体" w:hAnsi="宋体" w:eastAsia="宋体" w:cs="宋体"/>
          <w:vanish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ascii="宋体" w:hAnsi="宋体" w:eastAsia="宋体" w:cs="宋体"/>
          <w:vanish/>
          <w:kern w:val="0"/>
          <w:sz w:val="24"/>
          <w:szCs w:val="24"/>
          <w:lang w:val="en-US" w:eastAsia="zh-CN" w:bidi="ar"/>
        </w:rPr>
        <w:instrText xml:space="preserve">INCLUDEPICTURE \d "https://mp.weixin.qq.com/" \* MERGEFORMATINET </w:instrText>
      </w:r>
      <w:r>
        <w:rPr>
          <w:rFonts w:ascii="宋体" w:hAnsi="宋体" w:eastAsia="宋体" w:cs="宋体"/>
          <w:vanish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ascii="宋体" w:hAnsi="宋体" w:eastAsia="宋体" w:cs="宋体"/>
          <w:vanish/>
          <w:kern w:val="0"/>
          <w:sz w:val="24"/>
          <w:szCs w:val="24"/>
          <w:lang w:val="en-US" w:eastAsia="zh-CN" w:bidi="ar"/>
        </w:rPr>
        <mc:AlternateContent>
          <mc:Choice Requires="wps">
            <w:drawing>
              <wp:inline distT="0" distB="0" distL="114300" distR="114300">
                <wp:extent cx="304800" cy="304800"/>
                <wp:effectExtent l="4445" t="4445" r="14605" b="14605"/>
                <wp:docPr id="2" name="图片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inline>
            </w:drawing>
          </mc:Choice>
          <mc:Fallback>
            <w:pict>
              <v:rect id="图片 1" o:spid="_x0000_s1026" o:spt="1" style="height:24pt;width:24pt;" filled="f" coordsize="21600,21600" o:gfxdata="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JJ0E/HQAAAAAwEAAA8AAAAAAAAAAQAgAAAAIgAAAGRycy9kb3ducmV2&#10;LnhtbFBLAQIUABQAAAAIAIdO4kDaEtNIBAIAACAEAAAOAAAAAAAAAAEAIAAAAB8BAABkcnMvZTJv&#10;RG9jLnhtbFBLBQYAAAAABgAGAFkBAACVBQAAAAA=&#10;">
                <v:path/>
                <v:fill on="f" focussize="0,0"/>
                <v:stroke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宋体" w:hAnsi="宋体" w:eastAsia="宋体" w:cs="宋体"/>
          <w:vanish/>
          <w:kern w:val="0"/>
          <w:sz w:val="24"/>
          <w:szCs w:val="24"/>
          <w:lang w:val="en-US" w:eastAsia="zh-CN" w:bidi="ar"/>
        </w:rPr>
        <w:fldChar w:fldCharType="end"/>
      </w:r>
    </w:p>
    <w:p w14:paraId="1668A516">
      <w:pPr>
        <w:keepNext w:val="0"/>
        <w:keepLines w:val="0"/>
        <w:widowControl/>
        <w:suppressLineNumbers w:val="0"/>
        <w:jc w:val="left"/>
        <w:rPr>
          <w:vanish/>
        </w:rPr>
      </w:pPr>
      <w:r>
        <w:rPr>
          <w:rFonts w:ascii="宋体" w:hAnsi="宋体" w:eastAsia="宋体" w:cs="宋体"/>
          <w:vanish/>
          <w:kern w:val="0"/>
          <w:sz w:val="24"/>
          <w:szCs w:val="24"/>
          <w:lang w:val="en-US" w:eastAsia="zh-CN" w:bidi="ar"/>
        </w:rPr>
        <w:t>在小说阅读器中沉浸阅读</w:t>
      </w:r>
    </w:p>
    <w:p w14:paraId="1DEF1BB5">
      <w:pPr>
        <w:pStyle w:val="3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7066280"/>
            <wp:effectExtent l="0" t="0" r="10160" b="1270"/>
            <wp:docPr id="3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IMG_25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662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DD2FA04">
      <w:pPr>
        <w:pStyle w:val="3"/>
        <w:keepNext w:val="0"/>
        <w:keepLines w:val="0"/>
        <w:widowControl/>
        <w:suppressLineNumbers w:val="0"/>
        <w:autoSpaceDE w:val="0"/>
        <w:autoSpaceDN/>
        <w:ind w:left="0" w:firstLine="555"/>
      </w:pPr>
      <w:r>
        <w:rPr>
          <w:rFonts w:hint="eastAsia" w:ascii="宋体" w:hAnsi="宋体" w:eastAsia="宋体" w:cs="宋体"/>
          <w:sz w:val="28"/>
          <w:szCs w:val="28"/>
        </w:rPr>
        <w:t>细雨霏霏润大地，万物复苏绿染枝，在春风送暖的三月，我们迎来了一个特殊日子——学雷锋纪念日。</w:t>
      </w:r>
    </w:p>
    <w:p w14:paraId="0AA59708">
      <w:pPr>
        <w:pStyle w:val="3"/>
        <w:keepNext w:val="0"/>
        <w:keepLines w:val="0"/>
        <w:widowControl/>
        <w:suppressLineNumbers w:val="0"/>
        <w:autoSpaceDE w:val="0"/>
        <w:autoSpaceDN/>
        <w:ind w:left="0" w:firstLine="555"/>
      </w:pPr>
      <w:r>
        <w:rPr>
          <w:rFonts w:hint="eastAsia" w:ascii="宋体" w:hAnsi="宋体" w:eastAsia="宋体" w:cs="宋体"/>
          <w:sz w:val="28"/>
          <w:szCs w:val="28"/>
        </w:rPr>
        <w:t>雷锋精神是中华民族宝贵的精神财富，为践行和弘扬雷锋精神，推进学校精神文明建设步伐，2022年3月3日，景德镇市二十六中开展了“学习雷锋精神，争做最美学生”系列活动。 </w:t>
      </w:r>
    </w:p>
    <w:p w14:paraId="12227199">
      <w:pPr>
        <w:pStyle w:val="3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7960" cy="3458845"/>
            <wp:effectExtent l="0" t="0" r="8890" b="8255"/>
            <wp:docPr id="5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4588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" w:hAnsi="仿宋" w:eastAsia="仿宋" w:cs="仿宋"/>
          <w:color w:val="0000FF"/>
          <w:sz w:val="21"/>
          <w:szCs w:val="21"/>
        </w:rPr>
        <w:t>师生操场集会</w:t>
      </w:r>
    </w:p>
    <w:p w14:paraId="26FDDE25">
      <w:pPr>
        <w:pStyle w:val="3"/>
        <w:keepNext w:val="0"/>
        <w:keepLines w:val="0"/>
        <w:widowControl/>
        <w:suppressLineNumbers w:val="0"/>
        <w:autoSpaceDE w:val="0"/>
        <w:autoSpaceDN/>
        <w:ind w:left="0" w:firstLine="555"/>
      </w:pPr>
      <w:r>
        <w:rPr>
          <w:rFonts w:hint="eastAsia" w:ascii="宋体" w:hAnsi="宋体" w:eastAsia="宋体" w:cs="宋体"/>
          <w:sz w:val="28"/>
          <w:szCs w:val="28"/>
        </w:rPr>
        <w:t>为了发动全校师生积极投入学雷锋活动，学校提出要求，希望同学们从现在做起，从小事做起，像雷锋叔叔那样学习和生活；希望教师用雷锋精神教书育人，塑造灵魂，帮助学生在一个充满文明和关爱的校园环境中健康成长。 </w:t>
      </w:r>
    </w:p>
    <w:p w14:paraId="79B52025">
      <w:pPr>
        <w:pStyle w:val="3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73675" cy="4680585"/>
            <wp:effectExtent l="0" t="0" r="3175" b="5715"/>
            <wp:docPr id="1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IMG_25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680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FF"/>
          <w:sz w:val="21"/>
          <w:szCs w:val="21"/>
        </w:rPr>
        <w:t>小学部负责人江月恩作动员讲话</w:t>
      </w:r>
    </w:p>
    <w:p w14:paraId="7C8FF839">
      <w:pPr>
        <w:pStyle w:val="3"/>
        <w:keepNext w:val="0"/>
        <w:keepLines w:val="0"/>
        <w:widowControl/>
        <w:suppressLineNumbers w:val="0"/>
        <w:autoSpaceDE w:val="0"/>
        <w:autoSpaceDN/>
        <w:ind w:left="0" w:firstLine="555"/>
      </w:pPr>
      <w:r>
        <w:rPr>
          <w:rFonts w:hint="eastAsia" w:ascii="宋体" w:hAnsi="宋体" w:eastAsia="宋体" w:cs="宋体"/>
          <w:sz w:val="28"/>
          <w:szCs w:val="28"/>
        </w:rPr>
        <w:t>二十六中“学雷锋志愿者”服务队深入街道社区、广场公园等公共场所打扫环境卫生，同学们发扬不怕累、不怕脏、团结协作、积极配合、勇于奉献的服务精神，从我做起，建设美丽瓷都，充分展示了新时代好少年的精神风貌。</w:t>
      </w:r>
    </w:p>
    <w:p w14:paraId="0D1DDA94">
      <w:pPr>
        <w:pStyle w:val="3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4761230"/>
            <wp:effectExtent l="0" t="0" r="10160" b="1270"/>
            <wp:docPr id="4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IMG_26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761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61FA86E">
      <w:pPr>
        <w:pStyle w:val="3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3268980"/>
            <wp:effectExtent l="0" t="0" r="10160" b="7620"/>
            <wp:docPr id="6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6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68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FF"/>
          <w:sz w:val="21"/>
          <w:szCs w:val="21"/>
        </w:rPr>
        <w:t>同学们在打扫环境卫生</w:t>
      </w:r>
    </w:p>
    <w:p w14:paraId="3D9782E5">
      <w:pPr>
        <w:pStyle w:val="3"/>
        <w:keepNext w:val="0"/>
        <w:keepLines w:val="0"/>
        <w:widowControl/>
        <w:suppressLineNumbers w:val="0"/>
        <w:autoSpaceDE w:val="0"/>
        <w:autoSpaceDN/>
        <w:ind w:left="0" w:firstLine="555"/>
      </w:pPr>
      <w:r>
        <w:rPr>
          <w:rFonts w:hint="eastAsia" w:ascii="宋体" w:hAnsi="宋体" w:eastAsia="宋体" w:cs="宋体"/>
          <w:sz w:val="28"/>
          <w:szCs w:val="28"/>
        </w:rPr>
        <w:t>活动中，景德镇市关工委关爱报告团成员、二十六中校外辅导员刘士龙同志还给学生们带来了精彩讲座。刘老带领学生们观看了雷锋电影，了解雷锋事迹，学习雷锋诗歌等。</w:t>
      </w:r>
    </w:p>
    <w:p w14:paraId="1ECF8AFF">
      <w:pPr>
        <w:pStyle w:val="3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7325" cy="4894580"/>
            <wp:effectExtent l="0" t="0" r="9525" b="1270"/>
            <wp:docPr id="7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6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8945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A29F53E">
      <w:pPr>
        <w:pStyle w:val="3"/>
        <w:keepNext w:val="0"/>
        <w:keepLines w:val="0"/>
        <w:widowControl/>
        <w:suppressLineNumbers w:val="0"/>
        <w:autoSpaceDE w:val="0"/>
        <w:autoSpaceDN/>
        <w:jc w:val="center"/>
      </w:pPr>
      <w:r>
        <w:rPr>
          <w:rFonts w:hint="eastAsia" w:ascii="仿宋" w:hAnsi="仿宋" w:eastAsia="仿宋" w:cs="仿宋"/>
          <w:color w:val="0000FF"/>
          <w:sz w:val="21"/>
          <w:szCs w:val="21"/>
        </w:rPr>
        <w:t>校外辅导员刘士龙的学雷锋讲座</w:t>
      </w:r>
    </w:p>
    <w:p w14:paraId="1073AE66">
      <w:pPr>
        <w:pStyle w:val="3"/>
        <w:keepNext w:val="0"/>
        <w:keepLines w:val="0"/>
        <w:widowControl/>
        <w:suppressLineNumbers w:val="0"/>
        <w:autoSpaceDE w:val="0"/>
        <w:autoSpaceDN/>
        <w:ind w:left="0" w:firstLine="555"/>
      </w:pPr>
      <w:r>
        <w:rPr>
          <w:rFonts w:hint="eastAsia" w:ascii="宋体" w:hAnsi="宋体" w:eastAsia="宋体" w:cs="宋体"/>
          <w:sz w:val="28"/>
          <w:szCs w:val="28"/>
        </w:rPr>
        <w:t>各班开展了丰富多彩的主题班会，学生们在老师的指导下，积极行动起来收集资料，精心创作出内容丰富、设计精美、图文并茂的学雷锋手抄报和黑板报，有雷锋故事、雷锋格言、雷锋日记等，一幅幅作品，代表了师生们对雷锋的尊敬与思念。</w:t>
      </w:r>
    </w:p>
    <w:p w14:paraId="6104B691">
      <w:pPr>
        <w:pStyle w:val="3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3930650"/>
            <wp:effectExtent l="0" t="0" r="10160" b="12700"/>
            <wp:docPr id="8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6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30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FF"/>
          <w:sz w:val="21"/>
          <w:szCs w:val="21"/>
        </w:rPr>
        <w:t>主题班会</w:t>
      </w:r>
      <w:r>
        <w:rPr>
          <w:rFonts w:hint="eastAsia" w:ascii="宋体" w:hAnsi="宋体" w:eastAsia="宋体" w:cs="宋体"/>
          <w:sz w:val="28"/>
          <w:szCs w:val="28"/>
        </w:rPr>
        <w:t> </w:t>
      </w:r>
    </w:p>
    <w:p w14:paraId="1EA18E9A">
      <w:pPr>
        <w:pStyle w:val="3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66690" cy="2365375"/>
            <wp:effectExtent l="0" t="0" r="10160" b="15875"/>
            <wp:docPr id="9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6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65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FF"/>
          <w:sz w:val="21"/>
          <w:szCs w:val="21"/>
        </w:rPr>
        <w:t>黑板报</w:t>
      </w:r>
    </w:p>
    <w:p w14:paraId="6370A89A">
      <w:pPr>
        <w:pStyle w:val="3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5272405" cy="4202430"/>
            <wp:effectExtent l="0" t="0" r="4445" b="7620"/>
            <wp:docPr id="10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6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202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FF"/>
          <w:sz w:val="21"/>
          <w:szCs w:val="21"/>
        </w:rPr>
        <w:t>手抄报</w:t>
      </w:r>
    </w:p>
    <w:p w14:paraId="583EB592"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70" w:firstLineChars="200"/>
        <w:jc w:val="left"/>
        <w:textAlignment w:val="auto"/>
      </w:pPr>
      <w:bookmarkStart w:id="0" w:name="_GoBack"/>
      <w:r>
        <w:rPr>
          <w:rFonts w:hint="eastAsia" w:ascii="宋体" w:hAnsi="宋体" w:eastAsia="宋体" w:cs="宋体"/>
          <w:kern w:val="0"/>
          <w:sz w:val="28"/>
          <w:szCs w:val="28"/>
          <w:lang w:val="en-US" w:eastAsia="zh-CN" w:bidi="ar"/>
        </w:rPr>
        <w:t>雷锋是我们永远的榜样，雷锋精神是不朽的丰碑，通过本次学习雷锋系列活动，学生们对雷锋精神有了更加深刻的理解，大家表示以后要积极参加活动，把雷锋精神落实到学习生活日常行为中，弘扬雷锋精神，争做最美学生。我校践行雷锋精神，不仅是在学雷锋月这段时间，更要将雷锋精神牢记于心并付诸行动，做到人人学雷锋，处处有雷锋，时时做雷锋，让雷锋精神发扬光大，传承不息。</w:t>
      </w:r>
    </w:p>
    <w:bookmarkEnd w:id="0"/>
    <w:p w14:paraId="6C5F7D47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4D035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Emphasis"/>
    <w:basedOn w:val="5"/>
    <w:qFormat/>
    <w:uiPriority w:val="0"/>
    <w:rPr>
      <w:i/>
    </w:rPr>
  </w:style>
  <w:style w:type="character" w:styleId="7">
    <w:name w:val="Hyperlink"/>
    <w:basedOn w:val="5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2025-12-21T02:16:44Z</dcterms:created>
  <dc:creator>Administrator</dc:creator>
  <cp:lastModifiedBy>coco要努力呀</cp:lastModifiedBy>
  <dcterms:modified xsi:type="dcterms:W3CDTF">2025-12-21T02:19:12Z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eyJoZGlkIjoiMDBhN2M5ZTBkZTMyZDlhYzhmOWM4ZGFlN2IyYmU0MWEiLCJ1c2VySWQiOiI0NDMyNTE0MjYifQ==</vt:lpwstr>
  </property>
  <property fmtid="{D5CDD505-2E9C-101B-9397-08002B2CF9AE}" pid="4" name="ICV">
    <vt:lpwstr>477C57A2D1E54301956E88B77A94E0A8_12</vt:lpwstr>
  </property>
</Properties>
</file>