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D98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color w:val="auto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景德镇二中</w:t>
      </w:r>
    </w:p>
    <w:p w14:paraId="05C8E85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一、学校介绍</w:t>
      </w:r>
    </w:p>
    <w:p w14:paraId="37EF24B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学校类别: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十二年一贯制</w:t>
      </w:r>
    </w:p>
    <w:p w14:paraId="0747E8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学校性质: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公办</w:t>
      </w:r>
    </w:p>
    <w:p w14:paraId="737FBFE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单位地址: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昌江区纬四路与经四路交叉口东200米</w:t>
      </w:r>
    </w:p>
    <w:p w14:paraId="32556B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联系电话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:0798－8575102</w:t>
      </w:r>
    </w:p>
    <w:p w14:paraId="4DDAD5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监督电话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:0798－8576619</w:t>
      </w:r>
    </w:p>
    <w:p w14:paraId="41C4C5C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公共交通情况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2路、17路、18路、22路、901、903、913路均可到达。</w:t>
      </w:r>
    </w:p>
    <w:p w14:paraId="7EBA47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办学条件</w:t>
      </w:r>
    </w:p>
    <w:p w14:paraId="462C1E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学校教学设施完善,有多功能报告厅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个、现代录播教室1个、现代书法教室1个、学生云机房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个,每个教室安装了现代一体机教学设备,连接10兆光纤互联网,建成千兆校园网。学校设有物理、化学、生物实验室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15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个,设有图书馆和环境一流的图书阅览室、建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音乐教室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个,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美术教室1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个,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形体中心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1个,舞蹈房1个,并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足球场（2块）、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篮球场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4个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、排球场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4个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、羽毛球场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4个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匹克球场（5个）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室内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乒乓球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场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2个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室外乒乓球台（25个）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等运动场所,为促进学生全面发展提供了条件。</w:t>
      </w:r>
    </w:p>
    <w:p w14:paraId="07DA6D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</w:p>
    <w:p w14:paraId="3F7DC49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办学特色</w:t>
      </w:r>
    </w:p>
    <w:p w14:paraId="65E899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办学宗旨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凝心聚力 办人民满意教育</w:t>
      </w:r>
    </w:p>
    <w:p w14:paraId="426852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办学理念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文化引领促发展 笃实致远育英才</w:t>
      </w:r>
    </w:p>
    <w:p w14:paraId="48C554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办学思想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立德树人 有教无类 全面发展 示范引领</w:t>
      </w:r>
    </w:p>
    <w:p w14:paraId="2D12D3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办学目标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扬品牌 强素质 升品位 求卓越</w:t>
      </w:r>
    </w:p>
    <w:p w14:paraId="253FF4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校风：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团结 向上 尚美 崇真</w:t>
      </w:r>
    </w:p>
    <w:p w14:paraId="3E7E1F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校训：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勤奋 求实 文明 创新</w:t>
      </w:r>
    </w:p>
    <w:p w14:paraId="2C7EC9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教风：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明德 向善 奉献 笃行</w:t>
      </w:r>
    </w:p>
    <w:p w14:paraId="4EEFA46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学风：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乐学 善思 勤勉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钻研</w:t>
      </w:r>
    </w:p>
    <w:p w14:paraId="232CBD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师资水平</w:t>
      </w:r>
    </w:p>
    <w:p w14:paraId="6C3602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校现有小、初、高中103个教学班,学生5139人。其中小学9个班，小学生总计394人；初中44个班,初中生总计2248人;高中50个班,高中生总计2497人。学校现有教职工303人,专业技术人员299人,(其中正高级教师4人,占比1.3%;高级教师153人,占比51.2%;一级教师96人,占比32.1%;初级教师46人,占比15.4%),“省学科带头人”“省骨干教师”“省师德标兵”“省优秀班主任”“景德镇市高层次人才”“全国优秀教师”“市优秀教师”“市学科带头人”“市骨干教师”等共30人。</w:t>
      </w:r>
    </w:p>
    <w:p w14:paraId="3D06DF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历史沿革</w:t>
      </w:r>
    </w:p>
    <w:p w14:paraId="11DD1E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景德镇二中创建于1952年,系江西省重点中学。学校设昌南新区、太白园两个校区，占地200余亩。秉承“立德树人、有教无类、全面发展、示范引领”的办学思想，在七十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年的办学实践中形成了“文化引领促发展，笃实致远育英才”的办学理念和“扬品牌，强素质，升品位，求卓越”的办学目标。</w:t>
      </w:r>
    </w:p>
    <w:p w14:paraId="08760F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1952年由静山、紫阳两所私立中学合并组建而成，校址初设天主堂;</w:t>
      </w:r>
    </w:p>
    <w:p w14:paraId="0A0C68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1953年秋迁入五龙庵;</w:t>
      </w:r>
    </w:p>
    <w:p w14:paraId="217664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1954年秋迁入太白园;</w:t>
      </w:r>
    </w:p>
    <w:p w14:paraId="192D0F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1957年改名为太白园初级中学;</w:t>
      </w:r>
    </w:p>
    <w:p w14:paraId="320F090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1965年再度改名为景德镇市第二中学;</w:t>
      </w:r>
    </w:p>
    <w:p w14:paraId="5AE8BC9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1966年开始文化大革命，学校受到严重破坏;</w:t>
      </w:r>
    </w:p>
    <w:p w14:paraId="0704641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1968年师生分批离校，学校被迫下迁，校舍被外单位占用；</w:t>
      </w:r>
    </w:p>
    <w:p w14:paraId="088F9D7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1973年复办并扩编为完全中学;</w:t>
      </w:r>
    </w:p>
    <w:p w14:paraId="6EB2373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1978年定为市重点中学;</w:t>
      </w:r>
    </w:p>
    <w:p w14:paraId="788160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1980年定位省重点中学。</w:t>
      </w:r>
    </w:p>
    <w:p w14:paraId="59CF54A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校教学成果显著，七十多年来，为全国各高等名校、社会输送了大量优秀人才。学校先后评为“江西省文明单位”、“江西省德育示范学校”、“江西省红色基因传承示范校”、“江西省规范管理先进单位”、“江西省依法治校先进单位”，赢得瓷都各界广泛赞誉。</w:t>
      </w:r>
    </w:p>
    <w:p w14:paraId="35BC4EC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highlight w:val="red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荣誉奖励</w:t>
      </w:r>
    </w:p>
    <w:p w14:paraId="54494CA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学校近年来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景德镇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二中多次获得市教体系统先进团委荣誉称号，市谷雨诗会优秀组织单位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学校先后获得市级、省级“文明单位”“市思想政治工作十佳单位”“全市学雷锋活动示范点”2016年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获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省级“学雷锋示范点”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2018年景德镇市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获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“公益事业先进单位”、2018年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获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中共中央宣传部颁发“全国学雷锋示范点”荣誉。</w:t>
      </w:r>
    </w:p>
    <w:p w14:paraId="05104BF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中央电视台《焦点访谈》栏目组、《光明日报》、《中国青年报》、《中国教育报》、《江西日报》以及市各类媒体对我们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景德镇二中“火炬”学雷锋小组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的事迹都有报道；1994年小组的事迹还被载入中央宣传部编辑的《爱国主义教育100例》。</w:t>
      </w:r>
    </w:p>
    <w:p w14:paraId="57E38D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华中科技大学、武汉大学、西北工业大学、大连理工大学等高等院校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优质生源基地</w:t>
      </w:r>
    </w:p>
    <w:p w14:paraId="1711910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江西省现代信息技术教育示范校</w:t>
      </w:r>
    </w:p>
    <w:p w14:paraId="69BE15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江西省状元余超被清华大学录取</w:t>
      </w:r>
    </w:p>
    <w:p w14:paraId="3A3B2A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12次获得江西省赛区数理化竞赛一等奖</w:t>
      </w:r>
    </w:p>
    <w:p w14:paraId="5FCE56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4次获得初高中数学竞赛江西省赛区团体总分第一名</w:t>
      </w:r>
    </w:p>
    <w:p w14:paraId="2B8146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第十六届全国中学生作文大赛写作教学先进单位</w:t>
      </w:r>
    </w:p>
    <w:p w14:paraId="7E1C6E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江西省高考评卷优秀阅卷员（李映东） </w:t>
      </w:r>
    </w:p>
    <w:p w14:paraId="17A30A1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2024-2025学年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全市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教学质量综合评估特等奖</w:t>
      </w:r>
    </w:p>
    <w:p w14:paraId="0CA001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景德镇市“全市先进工作者”（李燕）</w:t>
      </w:r>
    </w:p>
    <w:p w14:paraId="5934AA2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机构设置</w:t>
      </w:r>
    </w:p>
    <w:p w14:paraId="0AACE5C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学校设置办公室、教务处、政教处、总务处、信息处、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科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研处、保卫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科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、工会、团委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校风校纪监督室10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个职能部门。</w:t>
      </w:r>
    </w:p>
    <w:p w14:paraId="4D40F43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办公室</w:t>
      </w:r>
    </w:p>
    <w:p w14:paraId="7C7083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职能:负责党建工作。牵头学校党建相关工作，严格贯彻落实党的路线、方针、政策以及上级党组的各项指示与决策部署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统筹组织全校性的政治理论学习及相关会议，协调各党支部开展党务工作与重大活动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承担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学校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委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会议的记录工作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负责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党委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各类文件、工作计划、工作总结、工作报告、会议纪要、通知及信函的起草工作，同时审核以党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委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名义发布的各类文稿，以及上报的相关文件材料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做好公文管理工作，涵盖文件登记、收发、传阅、催办及保管等机要文秘事务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处理日常党务事宜，配合受理群众的来信来访工作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完成学校领导交办的其他各项任务。</w:t>
      </w:r>
    </w:p>
    <w:p w14:paraId="4485D1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负责学校行政人事工作。负责日常行政办公的统筹管理，涵盖办公流程规范、教职工考勤、出差审批、会议统筹安排等事项，保障学校教育教学工作有序开展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负责公文收发、印信管理、文书档案归集与保管等事务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牵头教职工职称评审、岗位聘任及各类考核评价的组织实施工作。</w:t>
      </w:r>
    </w:p>
    <w:p w14:paraId="5A6E4A5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联系电话:079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8590450</w:t>
      </w:r>
    </w:p>
    <w:p w14:paraId="18D4C0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教务处</w:t>
      </w:r>
    </w:p>
    <w:p w14:paraId="7E67DB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职能:拟定全校教学工作计划,制订教学管理的规章制度,并组织实施、调度和督促检查;负责全校课程管理工作,制定课程表、作息时间表、考试日程表等;负责规范办学行为;做好学分认定工作;负责教师课时量的核算和教师业务档案管理;负责学生成绩管理;负责校内外各类考试;负责课后服务管理，组织教师听评课，参加各类技能竞赛、提升培训和评教评学活动；图书馆及功能馆室管理工作；教材的征订和发放；负责教学日常检查（巡课，教辅严禁进校园等）。</w:t>
      </w:r>
    </w:p>
    <w:p w14:paraId="0D7929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联系电话:0798-8575117</w:t>
      </w:r>
    </w:p>
    <w:p w14:paraId="52DFFD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政教处</w:t>
      </w:r>
    </w:p>
    <w:p w14:paraId="1C7284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职能:拟定全校教学工作计划,制订教学管理的规章制度,并组织实施、调度和督促检查;负责全校课程管理工作,制定课程表、作息时间表、考试日程表等;负责规范办学行为;做好学分认定工作;负责教师课时量的核算和教师业务档案管理;负责学生成绩管理;负责校内外各类考试;负责课后服务管理，组织教师听评课，参加各类技能竞赛、提升培训和评教评学活动；图书馆及功能馆室管理工作；教材的征订和发放；负责教学日常检查（巡课，教辅严禁进校园等）。</w:t>
      </w:r>
    </w:p>
    <w:p w14:paraId="541CC5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联系电话:0798-8575117</w:t>
      </w:r>
    </w:p>
    <w:p w14:paraId="1DC9D2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总务处</w:t>
      </w:r>
    </w:p>
    <w:p w14:paraId="347A92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职能:负责学校基建项目的规划、申报、组织实施与竣工验收等全流程管理工作；统筹学校校舍日常修缮、专项维修及应急抢修工作，保障校舍设施安全、完好；承担学校教学、办公、生活等各类设备的采购、登记、调配、更新及报废处置工作，做好固定资产台账管理；负责校园环境卫生整治、绿化养护与景观提升工作，营造整洁美观、生态和谐的校园环境，助力优良育人氛围建设；牵头学校食堂的运营管理与监督工作，严格把控食材采购、加工制作、卫生防疫等环节，保障师生饮食安全与服务质量。</w:t>
      </w:r>
    </w:p>
    <w:p w14:paraId="604B0E6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联系电话：18720543361</w:t>
      </w:r>
    </w:p>
    <w:p w14:paraId="1460E5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信息处</w:t>
      </w:r>
    </w:p>
    <w:p w14:paraId="62E7141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职能:负责学校电教设备管理、培训和安全保障工作;负责学校电教设备购置、管理、维修和保养;做好教材采购、分发、管理工作;抓好各种考试的准备、电教手段支持工;作做好实验室、图书室、阅览室、油印室等教学功能科室的管理工作。</w:t>
      </w:r>
    </w:p>
    <w:p w14:paraId="70E8EBA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联系电话:0790-6223713</w:t>
      </w:r>
    </w:p>
    <w:p w14:paraId="227E2D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科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研处</w:t>
      </w:r>
    </w:p>
    <w:p w14:paraId="6990A8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职能: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为适应学校发展需求，贯彻落实教育发展规划纲要，突出教师专业成长及名师培养在学校工作中的重要作用。坚持以人为本，促进教师全面发展，大力提高教师综合素质，推动学校教学开创新局面，教学科研上新台阶。开设名师工作坊，建设和管理名师工作室；实施开展“青蓝工程”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负责青年教师培养工作;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负责推荐和选拔省、市及校级学科带头人和骨干教师；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组织教师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参与精品课录制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、课题申报、论文撰写等专业发展活动;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收集学校教师各类专业获奖信息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 w14:paraId="127B3D5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联系电话:079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8575162</w:t>
      </w:r>
    </w:p>
    <w:p w14:paraId="588D5B7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保卫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科</w:t>
      </w:r>
    </w:p>
    <w:p w14:paraId="5467F3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职能:负责统筹学校安全管理全面工作，组织开展校园日常安全巡查、隐患排查及督导整改工作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承担学校安全教育计划制定与实施工作，牵头编制各类安全应急预案并组织演练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负责校门卫室规范化管理，严格落实人员、车辆进出登记及查验制度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负责学生重大违纪、违法事件的调查、取证与责任认定，及时向校长办公会提交处理意见并依规执行决议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牵头学校各类重大活动的安全保卫方案制定与现场保障工作，维护活动秩序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负责守护学校公共设施及师生生命财产安全，处置校园内各类突发安全事件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统筹学校消防安全管理工作，组织消防设施检查、维护及消防安全宣传教育。</w:t>
      </w:r>
    </w:p>
    <w:p w14:paraId="5E04A5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联系电话:079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8575115</w:t>
      </w:r>
    </w:p>
    <w:p w14:paraId="4C6D70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工会</w:t>
      </w:r>
    </w:p>
    <w:p w14:paraId="3AC645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职能:主持学校工会全面工作,抓好教代会相关工作;负责教职工活动及体检工作;做好福利发放、贫困教师和学生的救助及上级安排的工作。</w:t>
      </w:r>
    </w:p>
    <w:p w14:paraId="1E5E93F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联系电话:0790-6223701</w:t>
      </w:r>
    </w:p>
    <w:p w14:paraId="537772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团委</w:t>
      </w:r>
    </w:p>
    <w:p w14:paraId="79BA68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职能:抓好中学生思想道德建设，加强团校、少先队培训工作；做好新团员考核、培训、发展工作；共青团团队活动及宣传；开展社团管理和社团活动工作；做好学生会和志愿者服务工作。积极开展文艺体育活动，丰富校园文化活动。促进学生全面发展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。</w:t>
      </w:r>
    </w:p>
    <w:p w14:paraId="5C4469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联系电话：0798-8576213</w:t>
      </w:r>
    </w:p>
    <w:p w14:paraId="7B99AC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yellow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校风校纪监督室</w:t>
      </w:r>
    </w:p>
    <w:p w14:paraId="0D3EDF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职能: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加强师德师风教育，开展相关政策宣传，提升教师的职业道德素养；加强师德师风监督，督促教师规范教学行为，正确履行教育职责；受理核查举报投诉；归档管理教师廉政档案；树立师德师风先进典型，发挥优秀教师的榜样带头作用，弘扬正气，传递正能量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 w14:paraId="5C6D74B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联系电话:079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8575109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br w:type="page"/>
      </w:r>
    </w:p>
    <w:p w14:paraId="44F6A0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二、规划计划（至少一篇）</w:t>
      </w:r>
    </w:p>
    <w:p w14:paraId="7D629E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1.景德镇二中2025年学校工作计划</w:t>
      </w:r>
    </w:p>
    <w:p w14:paraId="4C9832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2.景德镇二中2025年党建工作计划</w:t>
      </w:r>
    </w:p>
    <w:p w14:paraId="646B17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yellow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三、招生管理（至少一篇）</w:t>
      </w:r>
    </w:p>
    <w:p w14:paraId="61CD8A7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1.景德镇二中2025年初一足球特长班招生公告</w:t>
      </w:r>
    </w:p>
    <w:p w14:paraId="29E8223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2.景德镇二中2025级小学一年级新生阳光分班结果公示</w:t>
      </w:r>
    </w:p>
    <w:p w14:paraId="29B9AC1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3.景德镇二中2025级初一新生阳光分班结果公示</w:t>
      </w:r>
    </w:p>
    <w:p w14:paraId="2D50AC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四、财务信息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（至少一篇）</w:t>
      </w:r>
    </w:p>
    <w:p w14:paraId="0359B5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1.景德镇二中2024年单位决算</w:t>
      </w:r>
    </w:p>
    <w:p w14:paraId="5189D1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2.景德镇二中2025年预算公开</w:t>
      </w:r>
    </w:p>
    <w:p w14:paraId="3D8861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color w:val="auto"/>
          <w:sz w:val="32"/>
          <w:szCs w:val="32"/>
        </w:rPr>
        <w:br w:type="page"/>
      </w:r>
      <w:r>
        <w:rPr>
          <w:rFonts w:hint="eastAsia"/>
          <w:color w:val="auto"/>
          <w:sz w:val="32"/>
          <w:szCs w:val="32"/>
          <w:lang w:val="en-US" w:eastAsia="zh-CN"/>
        </w:rPr>
        <w:t>五、教师管理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（至少一篇）</w:t>
      </w:r>
    </w:p>
    <w:p w14:paraId="039DB84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1.2025年江西省智慧教育平台互联网+教师专业发展全员培训。</w:t>
      </w:r>
    </w:p>
    <w:p w14:paraId="15802DD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2.2025年江西省新高考改革专项培训</w:t>
      </w:r>
    </w:p>
    <w:p w14:paraId="048300A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3.2025年组织骨干教师赴北京参加培训班</w:t>
      </w:r>
    </w:p>
    <w:p w14:paraId="0023413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4.2024年全省基础教育教学能力提升暑期培训</w:t>
      </w:r>
    </w:p>
    <w:p w14:paraId="7863160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5.2024年人教版义务教育新教材网络培训</w:t>
      </w:r>
    </w:p>
    <w:p w14:paraId="42F1C42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6.2024年组织青年教师入职培训</w:t>
      </w:r>
    </w:p>
    <w:p w14:paraId="632E6E5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7.教务处落实中央八项规定精神，为教育教学“减负松绑”</w:t>
      </w:r>
    </w:p>
    <w:p w14:paraId="6C15DB3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8.探讨思政如何融入课堂教学</w:t>
      </w:r>
    </w:p>
    <w:p w14:paraId="1C19441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9.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大力抓考风，努力促学风</w:t>
      </w:r>
    </w:p>
    <w:p w14:paraId="4F955C1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10.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以整顿考风考纪为抓手，促进学生端正学习态度</w:t>
      </w:r>
    </w:p>
    <w:p w14:paraId="06B0CFA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11.倾听青年心声，凝聚青春力量</w:t>
      </w:r>
    </w:p>
    <w:p w14:paraId="2857685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12.用心耕耘迎收获，展示交流促进步</w:t>
      </w:r>
    </w:p>
    <w:p w14:paraId="3B4D96F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13.加强思政教育建设，努力培养合格人才</w:t>
      </w:r>
    </w:p>
    <w:p w14:paraId="652D55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  <w:lang w:eastAsia="zh-CN"/>
        </w:rPr>
        <w:t>六、学生管理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（至少一篇）</w:t>
      </w:r>
    </w:p>
    <w:p w14:paraId="1454D2D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1.景德镇市中小学生学籍管理办法</w:t>
      </w:r>
    </w:p>
    <w:p w14:paraId="2285CB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 w:val="32"/>
          <w:szCs w:val="32"/>
          <w:lang w:eastAsia="zh-CN"/>
        </w:rPr>
        <w:t>七、教学教研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（至少一篇）</w:t>
      </w:r>
    </w:p>
    <w:p w14:paraId="011496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1.“青蓝工程”新老教师结对帮扶责任书</w:t>
      </w:r>
    </w:p>
    <w:p w14:paraId="2360EA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八、体美劳教育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（至少一篇）</w:t>
      </w:r>
    </w:p>
    <w:p w14:paraId="77E5C5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1.2024年全国义务教育质量检测</w:t>
      </w:r>
    </w:p>
    <w:p w14:paraId="3D3C05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2.安排并落实开足开齐音体美课程规定</w:t>
      </w:r>
    </w:p>
    <w:p w14:paraId="214579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3.课后延时开设音体美、柔力球、太极等课程</w:t>
      </w:r>
    </w:p>
    <w:p w14:paraId="4282F0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4.2025年刘俊松老师参加全省教师培训</w:t>
      </w:r>
    </w:p>
    <w:p w14:paraId="349E0D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red"/>
          <w:shd w:val="clear" w:fill="FFFFFF"/>
          <w:lang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九、校园安全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（至少一篇）</w:t>
      </w:r>
    </w:p>
    <w:p w14:paraId="4176D1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red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1.景德镇二中昌南校区食堂膳食管理家长陪餐制度</w:t>
      </w:r>
    </w:p>
    <w:p w14:paraId="0AC750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274D28"/>
    <w:rsid w:val="141524C9"/>
    <w:rsid w:val="331D2342"/>
    <w:rsid w:val="3DAD468E"/>
    <w:rsid w:val="51475B9E"/>
    <w:rsid w:val="78F81C03"/>
    <w:rsid w:val="7A3E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4034</Words>
  <Characters>4364</Characters>
  <Lines>0</Lines>
  <Paragraphs>0</Paragraphs>
  <TotalTime>5</TotalTime>
  <ScaleCrop>false</ScaleCrop>
  <LinksUpToDate>false</LinksUpToDate>
  <CharactersWithSpaces>4385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2025-12-17T08:01:00Z</dcterms:created>
  <dc:creator>Administrator</dc:creator>
  <cp:lastModifiedBy>7</cp:lastModifiedBy>
  <dcterms:modified xsi:type="dcterms:W3CDTF">2025-12-24T02:19:49Z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eyJoZGlkIjoiM2YyMDJmZTgyM2UyYjlkMmU5YmFhMmI3MWM0ODQ1YjgiLCJ1c2VySWQiOiIzMjU0ODM3NTQifQ==</vt:lpwstr>
  </property>
  <property fmtid="{D5CDD505-2E9C-101B-9397-08002B2CF9AE}" pid="4" name="ICV">
    <vt:lpwstr>6A3936F1883E44C992B27839504AFD7D_12</vt:lpwstr>
  </property>
</Properties>
</file>