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8C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881" w:firstLineChars="800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hd w:val="clear" w:fill="FFFFFF"/>
          <w:lang w:eastAsia="zh-CN"/>
        </w:rPr>
        <w:t>景德镇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hd w:val="clear" w:fill="FFFFFF"/>
        </w:rPr>
        <w:t>市第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hd w:val="clear" w:fill="FFFFFF"/>
          <w:lang w:eastAsia="zh-CN"/>
        </w:rPr>
        <w:t>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hd w:val="clear" w:fill="FFFFFF"/>
        </w:rPr>
        <w:t>中学</w:t>
      </w:r>
    </w:p>
    <w:p w14:paraId="059D9817"/>
    <w:p w14:paraId="3FFE1F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一、学校介绍</w:t>
      </w:r>
    </w:p>
    <w:p w14:paraId="37EF24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学校类别: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十二年一贯制学校</w:t>
      </w:r>
    </w:p>
    <w:p w14:paraId="0747E8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学校性质: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公办</w:t>
      </w:r>
    </w:p>
    <w:p w14:paraId="345DC4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单位地址: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景德镇市珠山区中山北路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671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号</w:t>
      </w:r>
    </w:p>
    <w:p w14:paraId="32556B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2080703</w:t>
      </w:r>
    </w:p>
    <w:p w14:paraId="784A93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监督电话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8576619</w:t>
      </w:r>
    </w:p>
    <w:p w14:paraId="552995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公共交通情况</w:t>
      </w:r>
    </w:p>
    <w:p w14:paraId="6E967C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坐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22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路公交车到达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古镇天御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,往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北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走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百米。</w:t>
      </w:r>
    </w:p>
    <w:p w14:paraId="7EBA47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办学条件</w:t>
      </w:r>
    </w:p>
    <w:p w14:paraId="462C1E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学校教学设施完善,有多功能报告厅1个、现代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发展中心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1个、现代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录播教室1个、现代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梦想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教室1个、学生云机房2个,每一个教室安装了现代一体机教学设备,连接10兆光纤互联网,建成千兆校园网。学校设有物理、化学、生物实验室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各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科学实验室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1个，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设有图书阅览室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1个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、音乐教室1个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表演舞蹈房1个,并有篮球场、排球场、羽毛球场和乒乓球室等运动场所,为促进学生全面发展提供了条件。</w:t>
      </w:r>
    </w:p>
    <w:p w14:paraId="3F7DC4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办学特色</w:t>
      </w:r>
    </w:p>
    <w:p w14:paraId="6CDE24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学校高扬素质教育旗帜,具有先进的办学理念,以“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知书、明理、仁爱、自强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”为校训,以让学生“学会做人,学会学习,学会生活,学会创新”为宗旨,以“以人为本,赏识教育,立体整合,多元互动”为教育理念。开设十多种活动课程,如舞蹈、体操、足球、素描、国画、钢琴、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电子琴、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主持人、书法等;各班全面开设英语、微机、科技等课程。</w:t>
      </w:r>
    </w:p>
    <w:p w14:paraId="232CBD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师资水平</w:t>
      </w:r>
    </w:p>
    <w:p w14:paraId="6C3602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学校现有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小、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初、高中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40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个教学班,学生19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人。其中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小学四个年级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4个班，小学生总计189人；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初中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个班,初中生总计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1061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人;高中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15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个班,高中生总计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731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人。学校现有教职工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95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人,专业技术人员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91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人,(其中正高级教师1人,占比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1.0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%;高级教师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42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人,占比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44.2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%;一级教师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43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人,占比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45.3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%;初级教师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人,占比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5.3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%),“省学科带头人”“省骨干教师”“市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劳动模范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”“市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师德标兵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”“市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模范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教师”“市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学科带头人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教师”“市骨干教师”等共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人。</w:t>
      </w:r>
    </w:p>
    <w:p w14:paraId="3D06DF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历史沿革</w:t>
      </w:r>
    </w:p>
    <w:p w14:paraId="67CF4E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景德镇市第三中学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前身叫“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四图里初级中学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”,她创办于19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57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年,是一所公办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初中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。她位于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昌江河畔东侧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——城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北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老城区,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西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临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市母亲河——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昌江河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畔,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东接古镇天御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,她的办学历史悠久,文化底蕴非常深厚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，曾是老百姓心目中的名校，名师辈出，优秀学子中有录取清华北大者，事业发展成为各行业精英者大有人在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。</w:t>
      </w:r>
    </w:p>
    <w:p w14:paraId="68B19B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在近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0年的办学历程中,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景德镇市第三中学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的发展历尽沧桑,几经风雨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，薪火相传，生生不息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。</w:t>
      </w:r>
    </w:p>
    <w:p w14:paraId="40D4C6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57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年开始办学,学校命名为“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四图里初级中学”</w:t>
      </w:r>
    </w:p>
    <w:p w14:paraId="329A24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65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年改名为“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景德镇市第三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中学”;</w:t>
      </w:r>
    </w:p>
    <w:p w14:paraId="021CE1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68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年改名为“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四图里中学”</w:t>
      </w:r>
    </w:p>
    <w:p w14:paraId="4C1317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73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复名为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景德镇市第三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中学”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，成为一所公办普通完全中学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;</w:t>
      </w:r>
    </w:p>
    <w:p w14:paraId="47999C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2008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被评为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为“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景德镇市重点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中学”;</w:t>
      </w:r>
    </w:p>
    <w:p w14:paraId="2306AD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2019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旧址重建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成为一所十二年一贯制学校。</w:t>
      </w:r>
    </w:p>
    <w:p w14:paraId="6815DB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在近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七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十年的办学历史中,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景德镇市第三中学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踔厉奋发,勇毅前行,攻坚克难,守正创新,致力于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初中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办精品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、高中办特色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坚持以人为本，立德树人办学宗旨，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为社会培养了大批建设者和接班人,学子遍布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社会各行业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。</w:t>
      </w:r>
    </w:p>
    <w:p w14:paraId="35BC4E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荣誉奖励</w:t>
      </w:r>
    </w:p>
    <w:p w14:paraId="05104B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学校近年来荣获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市先进基层党组织、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市文明校园、市学校未成年人思想道德建设工作奖等荣誉称号。</w:t>
      </w:r>
    </w:p>
    <w:p w14:paraId="5934AA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机构设置</w:t>
      </w:r>
    </w:p>
    <w:p w14:paraId="0AACE5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学校设置办公室、教务处、政教处、总务处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、科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研处、保卫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科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、工会、团委、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个职能部门。</w:t>
      </w:r>
    </w:p>
    <w:p w14:paraId="14061D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办公室</w:t>
      </w:r>
    </w:p>
    <w:p w14:paraId="10DC2B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党务职能：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负责党建工作。负责传达贯彻执行党的路线、方针、政策和上级机关党组的有关指示、决定;负责组织、安排全校性的政治会议、学习;组织协调各支部办理党务办工作和重大活动;负责党总支委员会的会议记录、编发会议纪要;负责起草党总支各类文件、工作计划、总结、报告、纪要、通知、信函;负责审核以党总支名义发布的文件、文稿;审核处理向局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组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送办的文件、文稿;负责公文处理工作,做好文件登记、收发、送阅、催办和保管等机要文秘工作;负责日常党务工作,协同校办受理群众来信来访;完成学校领导交办的其它工作。</w:t>
      </w:r>
    </w:p>
    <w:p w14:paraId="6115C4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行政职能：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负责学校行政人事工作。负责学校日常行政办公管理,包括办公工作规范、教职工考勤、出差、会议安排等,确保学校正常的教育教学秩序;具体负责学校工作计划(总结)、工作汇报、经验材料、学校大事记等的草拟,负责公文收发、文书印信、文件档案管理等工作;做好学校品牌建设、对外宣传工作及舆情监控工作;负责教职工职称评审、岗位聘任及各类考核工作;负责学校日常会务接待工作;配合其他部门做好学校有关工作,完成校领导安排的其他工作。</w:t>
      </w:r>
    </w:p>
    <w:p w14:paraId="01D769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8-2080703</w:t>
      </w:r>
    </w:p>
    <w:p w14:paraId="18D4C0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教务处</w:t>
      </w:r>
    </w:p>
    <w:p w14:paraId="569548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职能：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拟定全校教学工作计划,制订教学管理的规章制度,并组织实施、调度和督促检查;负责全校课程管理工作,制定课程表、作息时间表、考试日程表等;负责规范办学行为;做好学籍管理和学分认定工作;负责教师课时量的核算和教师业务档案管理;负责学生成绩管理;负责校内外各类考试;负责课后服务管理。</w:t>
      </w:r>
    </w:p>
    <w:p w14:paraId="72AD9B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8273506</w:t>
      </w:r>
    </w:p>
    <w:p w14:paraId="52DFFD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政教处</w:t>
      </w:r>
    </w:p>
    <w:p w14:paraId="206183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职能：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抓好班级管理工作,负责组织班级管理工作计划的制定、实施与检查;指导班主任工作,定期召开班主任会议,指导、考核班主任工作;做好优秀班主任、优秀班级、三好学生、优秀班干部的评选工作;抓好学生各项日常活动;抓好学生思想行为教育、法纪教育及违规违纪处理;制定各类学生管理制度;做好学生班干部培养、培训工作;组织各项德育活动;管理心理咨询工作;做好贫困生国家救助工作。</w:t>
      </w:r>
    </w:p>
    <w:p w14:paraId="541CC5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2080707</w:t>
      </w:r>
    </w:p>
    <w:p w14:paraId="1DC9D2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总务处</w:t>
      </w:r>
    </w:p>
    <w:p w14:paraId="62D37D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职能：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负责学校基建工作;负责学校校舍维修工作;负责学校设备的添置、更新和财产登记管理、财务采购工作;负责校园环境的净化、美化、绿化等校容、校貌管理工作,改善师生学习、生活、工作的环境,创造优良的育人环境;负责学校食堂工作。</w:t>
      </w:r>
    </w:p>
    <w:p w14:paraId="4DEED0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8273509</w:t>
      </w:r>
    </w:p>
    <w:p w14:paraId="262774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研处</w:t>
      </w:r>
    </w:p>
    <w:p w14:paraId="6CBC9D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职能：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不定期组织教师学习有关教育教学理论和文件,学习研究新课程方案、课程标准和教材;负责青年教师培养工作;负责组织公开课、评优课及汇报课等工作;负责课堂教学改革及集体备课的督导检查;制定学校教研工作计划,撰写总结;组织教师培训、听评课、学科竞赛、课题申报、论文撰写等专业发展活动;安排调度各学科教科研工作;做好教师参赛工作。负责学校电教设备管理、培训和安全保障工作;负责学校电教设备购置、管理、维修和保养;做好教材采购、分发、管理工作;抓好各种考试电教手段支持工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做好实验室、图书室、阅览室、油印室等教学功能科室的管理工作。</w:t>
      </w:r>
    </w:p>
    <w:p w14:paraId="567CB6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right="0" w:firstLine="480" w:firstLineChars="2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8273506</w:t>
      </w:r>
    </w:p>
    <w:p w14:paraId="289AA0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保卫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科</w:t>
      </w:r>
    </w:p>
    <w:p w14:paraId="6E6207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负责学校安全管理全面工作,抓好校园日常安全检查督导工作;负责学校安全教育及各项安全紧急预案的制订工作;负责门卫管理工作;负责学校车辆管理工作;负责学生重大违纪、违法事件的调查、取证及责任认定工作,及时向学习办公会提出处理意见并按决议执行;负责学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校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重大活动的安全保卫工作;负责学校设施及师生生命财产的安全保卫工作;负责学校消防安全工作。</w:t>
      </w:r>
    </w:p>
    <w:p w14:paraId="3378A2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2083322</w:t>
      </w:r>
    </w:p>
    <w:p w14:paraId="4C6D70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工会</w:t>
      </w:r>
    </w:p>
    <w:p w14:paraId="3AC645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职能:主持学校工会全面工作,抓好教代会相关工作;负责教职工活动及体检工作;做好福利发放、贫困教师和学生的救助及上级安排的工作。</w:t>
      </w:r>
    </w:p>
    <w:p w14:paraId="1E5E93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8273508</w:t>
      </w:r>
    </w:p>
    <w:p w14:paraId="537772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团委</w:t>
      </w:r>
    </w:p>
    <w:p w14:paraId="5C4469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职能:抓好中学生团校、少先队培训工作;做好新团员考核、培训、发展工作;共青团团队活动及宣传;开展社团管理和社团活动工作;做好学生会和志愿者服务工作。</w:t>
      </w:r>
    </w:p>
    <w:p w14:paraId="439DF1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联系电话:079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8273510</w:t>
      </w:r>
    </w:p>
    <w:p w14:paraId="4160E1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</w:p>
    <w:p w14:paraId="699E6F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</w:p>
    <w:p w14:paraId="5BF50B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5040" w:firstLineChars="21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景德镇市第三中学</w:t>
      </w:r>
    </w:p>
    <w:p w14:paraId="45970D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5040" w:firstLineChars="21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2025年12月16日</w:t>
      </w:r>
    </w:p>
    <w:p w14:paraId="2AF632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75D3E"/>
    <w:rsid w:val="0A102DFB"/>
    <w:rsid w:val="1DD3385E"/>
    <w:rsid w:val="4C7D1FE1"/>
    <w:rsid w:val="5921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2653</Words>
  <Characters>2841</Characters>
  <Lines>0</Lines>
  <Paragraphs>0</Paragraphs>
  <TotalTime>31</TotalTime>
  <ScaleCrop>false</ScaleCrop>
  <LinksUpToDate>false</LinksUpToDate>
  <CharactersWithSpaces>2841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2025-12-17T08:13:00Z</dcterms:created>
  <dc:creator>Administrator</dc:creator>
  <cp:lastModifiedBy>宇智波闰土</cp:lastModifiedBy>
  <dcterms:modified xsi:type="dcterms:W3CDTF">2025-12-23T02:39:54Z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eyJoZGlkIjoiNzlkMDFmNWYyYTY3ZTRlZTlhMmFmMGU4ZWI2YzJiZTciLCJ1c2VySWQiOiI2NjgxMzYwNzMifQ==</vt:lpwstr>
  </property>
  <property fmtid="{D5CDD505-2E9C-101B-9397-08002B2CF9AE}" pid="4" name="ICV">
    <vt:lpwstr>4C1D70F917964AECB0D72C44DA0F54ED_13</vt:lpwstr>
  </property>
</Properties>
</file>