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7D0" w:rsidRPr="00D2338D" w:rsidRDefault="00D2338D" w:rsidP="00D2338D">
      <w:pPr>
        <w:jc w:val="center"/>
        <w:rPr>
          <w:rFonts w:ascii="黑体" w:eastAsia="黑体" w:hAnsi="黑体" w:hint="eastAsia"/>
          <w:b/>
          <w:sz w:val="36"/>
          <w:szCs w:val="36"/>
        </w:rPr>
      </w:pPr>
      <w:r w:rsidRPr="00D2338D">
        <w:rPr>
          <w:rFonts w:ascii="黑体" w:eastAsia="黑体" w:hAnsi="黑体" w:hint="eastAsia"/>
          <w:b/>
          <w:sz w:val="36"/>
          <w:szCs w:val="36"/>
        </w:rPr>
        <w:t>景德镇公共交通有限公司服务权益维护信息</w:t>
      </w:r>
    </w:p>
    <w:p w:rsidR="00D2338D" w:rsidRDefault="00D2338D" w:rsidP="00D2338D">
      <w:pPr>
        <w:rPr>
          <w:rFonts w:hint="eastAsia"/>
        </w:rPr>
      </w:pPr>
    </w:p>
    <w:p w:rsidR="00D2338D" w:rsidRPr="00D2338D" w:rsidRDefault="00D2338D" w:rsidP="00D2338D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D2338D">
        <w:rPr>
          <w:rFonts w:ascii="黑体" w:eastAsia="黑体" w:hAnsi="黑体" w:hint="eastAsia"/>
          <w:b/>
          <w:sz w:val="32"/>
          <w:szCs w:val="32"/>
        </w:rPr>
        <w:t>一、乘客服务权益范围</w:t>
      </w:r>
      <w:r w:rsidRPr="00D2338D">
        <w:rPr>
          <w:rFonts w:ascii="黑体" w:eastAsia="黑体" w:hAnsi="黑体"/>
          <w:b/>
          <w:sz w:val="32"/>
          <w:szCs w:val="32"/>
        </w:rPr>
        <w:t xml:space="preserve"> </w:t>
      </w:r>
    </w:p>
    <w:p w:rsidR="00D2338D" w:rsidRPr="00D2338D" w:rsidRDefault="00D2338D" w:rsidP="00D2338D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1. </w:t>
      </w:r>
      <w:r w:rsidRPr="00D2338D">
        <w:rPr>
          <w:rFonts w:hint="eastAsia"/>
          <w:sz w:val="32"/>
          <w:szCs w:val="32"/>
        </w:rPr>
        <w:t>安全保障权益</w:t>
      </w:r>
    </w:p>
    <w:p w:rsidR="00D2338D" w:rsidRPr="00D2338D" w:rsidRDefault="00D2338D" w:rsidP="00D2338D">
      <w:pPr>
        <w:ind w:firstLineChars="200" w:firstLine="640"/>
        <w:rPr>
          <w:rFonts w:hint="eastAsia"/>
          <w:sz w:val="32"/>
          <w:szCs w:val="32"/>
        </w:rPr>
      </w:pPr>
      <w:r w:rsidRPr="00D2338D">
        <w:rPr>
          <w:rFonts w:hint="eastAsia"/>
          <w:sz w:val="32"/>
          <w:szCs w:val="32"/>
        </w:rPr>
        <w:t>乘客有权在乘坐公交车辆时获得安全的乘车环境。公司有责任确保车辆的技术状况良好，包括但不限于车辆的制动系统、转向系统等关键部件正常运行，以降低交通事故风险。</w:t>
      </w:r>
    </w:p>
    <w:p w:rsidR="00D2338D" w:rsidRPr="00D2338D" w:rsidRDefault="00D2338D" w:rsidP="00D2338D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在车辆行驶过程中，公司应保障乘客的人身安全，如配备必要的安全设施（扶手、安全带等），并确保司机遵守交通规则和安全驾驶规范。</w:t>
      </w:r>
    </w:p>
    <w:p w:rsidR="00D2338D" w:rsidRPr="00D2338D" w:rsidRDefault="00D2338D" w:rsidP="00D2338D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2. </w:t>
      </w:r>
      <w:r w:rsidRPr="00D2338D">
        <w:rPr>
          <w:rFonts w:hint="eastAsia"/>
          <w:sz w:val="32"/>
          <w:szCs w:val="32"/>
        </w:rPr>
        <w:t>知情权</w:t>
      </w:r>
      <w:r w:rsidRPr="00D2338D">
        <w:rPr>
          <w:sz w:val="32"/>
          <w:szCs w:val="32"/>
        </w:rPr>
        <w:t xml:space="preserve"> </w:t>
      </w:r>
    </w:p>
    <w:p w:rsidR="00D2338D" w:rsidRPr="00D2338D" w:rsidRDefault="00D2338D" w:rsidP="00D2338D">
      <w:pPr>
        <w:ind w:firstLineChars="200" w:firstLine="640"/>
        <w:rPr>
          <w:rFonts w:hint="eastAsia"/>
          <w:sz w:val="32"/>
          <w:szCs w:val="32"/>
        </w:rPr>
      </w:pPr>
      <w:r w:rsidRPr="00D2338D">
        <w:rPr>
          <w:rFonts w:hint="eastAsia"/>
          <w:sz w:val="32"/>
          <w:szCs w:val="32"/>
        </w:rPr>
        <w:t>乘客有权了解公交线路的基本信息，包括站点设置、首末班车时间、运营间隔等。公司应通过公交站台信息牌、官方网站、手机应用等多种渠道提供准确的线路信息。</w:t>
      </w:r>
    </w:p>
    <w:p w:rsidR="00D2338D" w:rsidRPr="00D2338D" w:rsidRDefault="00D2338D" w:rsidP="00D2338D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对于公交票价的定价规则、优惠政策（如学生卡、老年卡</w:t>
      </w:r>
      <w:r w:rsidR="001C0E8E">
        <w:rPr>
          <w:rFonts w:hint="eastAsia"/>
          <w:sz w:val="32"/>
          <w:szCs w:val="32"/>
        </w:rPr>
        <w:t>、退伍军人优待证</w:t>
      </w:r>
      <w:r w:rsidRPr="00D2338D">
        <w:rPr>
          <w:rFonts w:hint="eastAsia"/>
          <w:sz w:val="32"/>
          <w:szCs w:val="32"/>
        </w:rPr>
        <w:t>等优惠），乘客有知情权，公司需要清晰地公示票价信息。</w:t>
      </w:r>
    </w:p>
    <w:p w:rsidR="00D2338D" w:rsidRPr="00D2338D" w:rsidRDefault="00D2338D" w:rsidP="00D2338D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3. </w:t>
      </w:r>
      <w:r w:rsidRPr="00D2338D">
        <w:rPr>
          <w:rFonts w:hint="eastAsia"/>
          <w:sz w:val="32"/>
          <w:szCs w:val="32"/>
        </w:rPr>
        <w:t>公平交易权</w:t>
      </w:r>
    </w:p>
    <w:p w:rsidR="00D2338D" w:rsidRPr="00D2338D" w:rsidRDefault="00D2338D" w:rsidP="00D2338D">
      <w:pPr>
        <w:ind w:firstLineChars="200" w:firstLine="640"/>
        <w:rPr>
          <w:rFonts w:hint="eastAsia"/>
          <w:sz w:val="32"/>
          <w:szCs w:val="32"/>
        </w:rPr>
      </w:pPr>
      <w:r w:rsidRPr="00D2338D">
        <w:rPr>
          <w:rFonts w:hint="eastAsia"/>
          <w:sz w:val="32"/>
          <w:szCs w:val="32"/>
        </w:rPr>
        <w:t>乘客按规定票价支付乘车费用后，有权获得相应的服务。公司应杜绝乱收费现象，如确保刷卡机、投币箱等设备正常工作，准确计费。</w:t>
      </w:r>
    </w:p>
    <w:p w:rsidR="00D2338D" w:rsidRPr="00D2338D" w:rsidRDefault="00D2338D" w:rsidP="00D2338D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对于特殊情况下的票价调整（如因线路延长、运营成本增加等原因），公司应按照规定的程序进行公示和说明，保</w:t>
      </w:r>
      <w:r w:rsidRPr="00D2338D">
        <w:rPr>
          <w:rFonts w:hint="eastAsia"/>
          <w:sz w:val="32"/>
          <w:szCs w:val="32"/>
        </w:rPr>
        <w:lastRenderedPageBreak/>
        <w:t>证乘客的公平交易权。</w:t>
      </w:r>
    </w:p>
    <w:p w:rsidR="00D2338D" w:rsidRPr="00D2338D" w:rsidRDefault="00D2338D" w:rsidP="00D2338D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4. </w:t>
      </w:r>
      <w:r w:rsidRPr="00D2338D">
        <w:rPr>
          <w:rFonts w:hint="eastAsia"/>
          <w:sz w:val="32"/>
          <w:szCs w:val="32"/>
        </w:rPr>
        <w:t>舒适乘车权益</w:t>
      </w:r>
    </w:p>
    <w:p w:rsidR="00D2338D" w:rsidRPr="00D2338D" w:rsidRDefault="00D2338D" w:rsidP="00D2338D">
      <w:pPr>
        <w:ind w:firstLineChars="200" w:firstLine="640"/>
        <w:rPr>
          <w:rFonts w:hint="eastAsia"/>
          <w:sz w:val="32"/>
          <w:szCs w:val="32"/>
        </w:rPr>
      </w:pPr>
      <w:r w:rsidRPr="00D2338D">
        <w:rPr>
          <w:rFonts w:hint="eastAsia"/>
          <w:sz w:val="32"/>
          <w:szCs w:val="32"/>
        </w:rPr>
        <w:t>乘客有权要求公交车辆内部环境整洁，包括座椅干净、车厢内无异味等。公司要建立定期清洁制度，保持车辆清洁卫生。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r w:rsidRPr="001C0E8E">
        <w:rPr>
          <w:rFonts w:hint="eastAsia"/>
          <w:sz w:val="32"/>
          <w:szCs w:val="32"/>
        </w:rPr>
        <w:t>公司应合</w:t>
      </w:r>
      <w:proofErr w:type="gramStart"/>
      <w:r w:rsidRPr="001C0E8E">
        <w:rPr>
          <w:rFonts w:hint="eastAsia"/>
          <w:sz w:val="32"/>
          <w:szCs w:val="32"/>
        </w:rPr>
        <w:t>理控制</w:t>
      </w:r>
      <w:proofErr w:type="gramEnd"/>
      <w:r w:rsidRPr="001C0E8E">
        <w:rPr>
          <w:rFonts w:hint="eastAsia"/>
          <w:sz w:val="32"/>
          <w:szCs w:val="32"/>
        </w:rPr>
        <w:t>车内温度、湿度等环境条件，在车辆配置空调等设备的情况下，根据季节和实际情况为乘客提供舒适的乘车环境。</w:t>
      </w:r>
    </w:p>
    <w:p w:rsidR="00D2338D" w:rsidRPr="001C0E8E" w:rsidRDefault="00D2338D" w:rsidP="001C0E8E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1C0E8E">
        <w:rPr>
          <w:rFonts w:ascii="黑体" w:eastAsia="黑体" w:hAnsi="黑体" w:hint="eastAsia"/>
          <w:b/>
          <w:sz w:val="32"/>
          <w:szCs w:val="32"/>
        </w:rPr>
        <w:t>二、权益维护途径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1. </w:t>
      </w:r>
      <w:r w:rsidRPr="00D2338D">
        <w:rPr>
          <w:rFonts w:hint="eastAsia"/>
          <w:sz w:val="32"/>
          <w:szCs w:val="32"/>
        </w:rPr>
        <w:t>车内反馈机制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在公交车辆内设置意见箱或意见反馈二维码，乘客可以将乘车过程中遇到的问题（如司机服务态度差、车辆设施损坏</w:t>
      </w:r>
      <w:r w:rsidR="001C0E8E">
        <w:rPr>
          <w:rFonts w:hint="eastAsia"/>
          <w:sz w:val="32"/>
          <w:szCs w:val="32"/>
        </w:rPr>
        <w:t>等）及时反馈给公司。公司应定期收集这些意见，并安排专人负责处理。</w:t>
      </w:r>
      <w:r w:rsidRPr="00D2338D">
        <w:rPr>
          <w:sz w:val="32"/>
          <w:szCs w:val="32"/>
        </w:rPr>
        <w:t xml:space="preserve"> 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2. </w:t>
      </w:r>
      <w:r w:rsidRPr="00D2338D">
        <w:rPr>
          <w:rFonts w:hint="eastAsia"/>
          <w:sz w:val="32"/>
          <w:szCs w:val="32"/>
        </w:rPr>
        <w:t>服务热线投诉</w:t>
      </w:r>
      <w:r w:rsidRPr="00D2338D">
        <w:rPr>
          <w:sz w:val="32"/>
          <w:szCs w:val="32"/>
        </w:rPr>
        <w:t xml:space="preserve"> 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公司设立服务热线电话，乘客可以拨打热线电话向客服人员反映问题。客服人员要对投诉内容进行详细记录，包括投诉时间、公交线路、车辆编号、具体问题等，并按照公司规定的投诉处理流程及时跟进处理。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3. </w:t>
      </w:r>
      <w:r w:rsidRPr="00D2338D">
        <w:rPr>
          <w:rFonts w:hint="eastAsia"/>
          <w:sz w:val="32"/>
          <w:szCs w:val="32"/>
        </w:rPr>
        <w:t>线上平台投诉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公司通过官方网站、手机应用等线上平台开设投诉渠道。乘客在这些平台上提交投诉后，后台工作人员要及时受理，</w:t>
      </w:r>
      <w:r w:rsidR="001C0E8E">
        <w:rPr>
          <w:rFonts w:hint="eastAsia"/>
          <w:sz w:val="32"/>
          <w:szCs w:val="32"/>
        </w:rPr>
        <w:lastRenderedPageBreak/>
        <w:t>并将处理进度和结果通过平台反馈给乘客。</w:t>
      </w:r>
      <w:r w:rsidRPr="00D2338D">
        <w:rPr>
          <w:sz w:val="32"/>
          <w:szCs w:val="32"/>
        </w:rPr>
        <w:t xml:space="preserve"> 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r w:rsidRPr="00D2338D">
        <w:rPr>
          <w:rFonts w:hint="eastAsia"/>
          <w:sz w:val="32"/>
          <w:szCs w:val="32"/>
        </w:rPr>
        <w:t>4. </w:t>
      </w:r>
      <w:r w:rsidRPr="00D2338D">
        <w:rPr>
          <w:rFonts w:hint="eastAsia"/>
          <w:sz w:val="32"/>
          <w:szCs w:val="32"/>
        </w:rPr>
        <w:t>现场投诉处理</w:t>
      </w:r>
      <w:r w:rsidRPr="00D2338D">
        <w:rPr>
          <w:sz w:val="32"/>
          <w:szCs w:val="32"/>
        </w:rPr>
        <w:t xml:space="preserve"> </w:t>
      </w:r>
    </w:p>
    <w:p w:rsidR="00D2338D" w:rsidRPr="00D2338D" w:rsidRDefault="00D2338D" w:rsidP="001C0E8E">
      <w:pPr>
        <w:ind w:firstLineChars="200" w:firstLine="640"/>
        <w:rPr>
          <w:sz w:val="32"/>
          <w:szCs w:val="32"/>
        </w:rPr>
      </w:pPr>
      <w:bookmarkStart w:id="0" w:name="_GoBack"/>
      <w:bookmarkEnd w:id="0"/>
      <w:r w:rsidRPr="00D2338D">
        <w:rPr>
          <w:rFonts w:hint="eastAsia"/>
          <w:sz w:val="32"/>
          <w:szCs w:val="32"/>
        </w:rPr>
        <w:t>在公交枢纽、重要站点等场所设置服务监督岗，安排工作人员现场受理乘客投诉。对于乘客现场反映的问题，能够当场解决的要立即处理，如无法当场解决，要告知乘客后续处理的时间和方式。</w:t>
      </w:r>
    </w:p>
    <w:sectPr w:rsidR="00D2338D" w:rsidRPr="00D23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E5" w:rsidRDefault="001601E5" w:rsidP="00D2338D">
      <w:r>
        <w:separator/>
      </w:r>
    </w:p>
  </w:endnote>
  <w:endnote w:type="continuationSeparator" w:id="0">
    <w:p w:rsidR="001601E5" w:rsidRDefault="001601E5" w:rsidP="00D2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E5" w:rsidRDefault="001601E5" w:rsidP="00D2338D">
      <w:r>
        <w:separator/>
      </w:r>
    </w:p>
  </w:footnote>
  <w:footnote w:type="continuationSeparator" w:id="0">
    <w:p w:rsidR="001601E5" w:rsidRDefault="001601E5" w:rsidP="00D2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C2204"/>
    <w:multiLevelType w:val="hybridMultilevel"/>
    <w:tmpl w:val="AF98CF02"/>
    <w:lvl w:ilvl="0" w:tplc="19C619D6">
      <w:start w:val="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D8"/>
    <w:rsid w:val="001601E5"/>
    <w:rsid w:val="001C0E8E"/>
    <w:rsid w:val="005937D0"/>
    <w:rsid w:val="007E09D8"/>
    <w:rsid w:val="00D2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3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33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3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338D"/>
    <w:rPr>
      <w:sz w:val="18"/>
      <w:szCs w:val="18"/>
    </w:rPr>
  </w:style>
  <w:style w:type="paragraph" w:styleId="a5">
    <w:name w:val="List Paragraph"/>
    <w:basedOn w:val="a"/>
    <w:uiPriority w:val="34"/>
    <w:qFormat/>
    <w:rsid w:val="001C0E8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3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33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3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338D"/>
    <w:rPr>
      <w:sz w:val="18"/>
      <w:szCs w:val="18"/>
    </w:rPr>
  </w:style>
  <w:style w:type="paragraph" w:styleId="a5">
    <w:name w:val="List Paragraph"/>
    <w:basedOn w:val="a"/>
    <w:uiPriority w:val="34"/>
    <w:qFormat/>
    <w:rsid w:val="001C0E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2024-12-19T03:40:00Z</dcterms:created>
  <dcterms:modified xsi:type="dcterms:W3CDTF">2024-12-19T04:23:00Z</dcterms:modified>
</cp:coreProperties>
</file>