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43" w:line="219" w:lineRule="auto"/>
        <w:ind w:left="1356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景德镇市火灾事故调查处理规定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0" w:line="310" w:lineRule="auto"/>
        <w:ind w:firstLine="66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为认真贯彻落实党中央国务院和省委省政府关于消防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安全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工作的决策部署，按照消防执法改革要求和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科学严谨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依法依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规、实事求是、注重实效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的原则，依据《中华人民共和国消防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法》《生产安全事故报告和调查处理条例》《江西省消防条例》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等法律法规和国务院办公厅《消防安全责任制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实施办法》等有关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政策文件要求，结合我市实际，特制定本规定。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0" w:line="220" w:lineRule="auto"/>
        <w:ind w:left="20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第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一章</w:t>
      </w:r>
      <w:r>
        <w:rPr>
          <w:rFonts w:ascii="仿宋" w:hAnsi="仿宋" w:eastAsia="仿宋" w:cs="仿宋"/>
          <w:spacing w:val="15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调查处理权限及火灾性质</w:t>
      </w:r>
    </w:p>
    <w:p>
      <w:pPr>
        <w:spacing w:before="143" w:line="310" w:lineRule="auto"/>
        <w:ind w:right="56" w:firstLine="7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第一条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调查处理权限规定。发生造成人员死亡或产生社会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影响的一般火灾事故，由事故发生地县(市、区</w:t>
      </w:r>
      <w:r>
        <w:rPr>
          <w:rFonts w:ascii="仿宋" w:hAnsi="仿宋" w:eastAsia="仿宋" w:cs="仿宋"/>
          <w:spacing w:val="19"/>
          <w:sz w:val="31"/>
          <w:szCs w:val="31"/>
        </w:rPr>
        <w:t>)政府负责组织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调查处理。发生较大火灾事故，由市政府负责</w:t>
      </w:r>
      <w:r>
        <w:rPr>
          <w:rFonts w:ascii="仿宋" w:hAnsi="仿宋" w:eastAsia="仿宋" w:cs="仿宋"/>
          <w:spacing w:val="8"/>
          <w:sz w:val="31"/>
          <w:szCs w:val="31"/>
        </w:rPr>
        <w:t>组织调查处理。发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生重大以上火灾事故，由事故发生地政府全力配合上级政府调查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组做好调查处理工作。</w:t>
      </w:r>
    </w:p>
    <w:p>
      <w:pPr>
        <w:spacing w:before="154" w:line="304" w:lineRule="auto"/>
        <w:ind w:right="48" w:firstLine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负责组织调查处理的市、县两级政府均可以直接组织火灾事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故调查组进行调查，也可以授权同级消防救援机构牵头组织火灾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事故调查。</w:t>
      </w:r>
    </w:p>
    <w:p>
      <w:pPr>
        <w:spacing w:before="160" w:line="310" w:lineRule="auto"/>
        <w:ind w:right="43" w:firstLine="7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第二条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火灾性质预判。发生火灾后，由消防救援机构会同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行业管理部门对事故是否属于本规定调查处理的火灾事故进行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分析预判。具有下列情形之一的，不作为本规定调查处理的范围：</w:t>
      </w:r>
    </w:p>
    <w:p>
      <w:pPr>
        <w:spacing w:before="151" w:line="519" w:lineRule="exact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5"/>
          <w:sz w:val="31"/>
          <w:szCs w:val="31"/>
        </w:rPr>
        <w:t>(一)因放火、自杀、自焚等故意行为危害公共安全，公安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机关作为刑事或者治安案件处理的；</w:t>
      </w:r>
    </w:p>
    <w:p>
      <w:pPr>
        <w:spacing w:before="148" w:line="526" w:lineRule="exact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5"/>
          <w:sz w:val="31"/>
          <w:szCs w:val="31"/>
        </w:rPr>
        <w:t>(二)因危险化学品、烟花爆竹、矿井地下部分在生产经营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中发生的火灾；</w:t>
      </w:r>
    </w:p>
    <w:p>
      <w:pPr>
        <w:sectPr>
          <w:footerReference r:id="rId5" w:type="default"/>
          <w:pgSz w:w="12120" w:h="16990"/>
          <w:pgMar w:top="1444" w:right="1474" w:bottom="1507" w:left="1590" w:header="0" w:footer="1200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7" w:line="526" w:lineRule="exact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position w:val="14"/>
          <w:sz w:val="33"/>
          <w:szCs w:val="33"/>
        </w:rPr>
        <w:t>(三)机动车在通行过程中，因车辆碰撞、刮擦、翻覆直接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导致燃烧的；</w:t>
      </w:r>
    </w:p>
    <w:p>
      <w:pPr>
        <w:spacing w:before="123" w:line="222" w:lineRule="auto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(四)军事设施火灾；</w:t>
      </w:r>
    </w:p>
    <w:p>
      <w:pPr>
        <w:spacing w:before="123" w:line="222" w:lineRule="auto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3"/>
          <w:sz w:val="33"/>
          <w:szCs w:val="33"/>
        </w:rPr>
        <w:t>(五)森林火灾。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8" w:line="222" w:lineRule="auto"/>
        <w:ind w:left="270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第二章</w:t>
      </w:r>
      <w:r>
        <w:rPr>
          <w:rFonts w:ascii="黑体" w:hAnsi="黑体" w:eastAsia="黑体" w:cs="黑体"/>
          <w:spacing w:val="153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火灾事故调查组</w:t>
      </w:r>
    </w:p>
    <w:p>
      <w:pPr>
        <w:spacing w:before="115" w:line="285" w:lineRule="auto"/>
        <w:ind w:firstLine="6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0"/>
          <w:sz w:val="33"/>
          <w:szCs w:val="33"/>
        </w:rPr>
        <w:t>第三条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0"/>
          <w:sz w:val="33"/>
          <w:szCs w:val="33"/>
        </w:rPr>
        <w:t>酝酿调查组组成。根据火灾事故等级，分别由市、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县两级政府决定组织成立火灾事故调查组。市、县两级政府成立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2"/>
          <w:sz w:val="33"/>
          <w:szCs w:val="33"/>
        </w:rPr>
        <w:t>的火灾事故调查组由相关职能部门组成，可以邀请纪委监委、检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察院参加火灾事故调查处理工作，可以聘请有关专家参与调查，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草拟成立火灾事故调查组的文件并按程序报本级政府审定。</w:t>
      </w:r>
    </w:p>
    <w:p>
      <w:pPr>
        <w:spacing w:before="117" w:line="285" w:lineRule="auto"/>
        <w:ind w:right="117" w:firstLine="6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5"/>
          <w:sz w:val="33"/>
          <w:szCs w:val="33"/>
        </w:rPr>
        <w:t>第四条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5"/>
          <w:sz w:val="33"/>
          <w:szCs w:val="33"/>
        </w:rPr>
        <w:t>批复成立火灾事故调查组。牵头火灾事故调查的部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门向本级政府提出关于成立火灾事故调查组的请示，报本级政府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审批。本级政府批复同意并指定火灾事故调查组组长。</w:t>
      </w:r>
    </w:p>
    <w:p>
      <w:pPr>
        <w:spacing w:before="116" w:line="519" w:lineRule="exact"/>
        <w:ind w:left="6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2"/>
          <w:position w:val="13"/>
          <w:sz w:val="33"/>
          <w:szCs w:val="33"/>
        </w:rPr>
        <w:t>第五条</w:t>
      </w:r>
      <w:r>
        <w:rPr>
          <w:rFonts w:ascii="仿宋" w:hAnsi="仿宋" w:eastAsia="仿宋" w:cs="仿宋"/>
          <w:spacing w:val="7"/>
          <w:position w:val="13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2"/>
          <w:position w:val="13"/>
          <w:sz w:val="33"/>
          <w:szCs w:val="33"/>
        </w:rPr>
        <w:t>明确火灾事故调查组职责。火灾事故调查组主要职</w:t>
      </w:r>
    </w:p>
    <w:p>
      <w:pPr>
        <w:spacing w:line="224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责是：</w:t>
      </w:r>
    </w:p>
    <w:p>
      <w:pPr>
        <w:spacing w:before="166" w:line="507" w:lineRule="exact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position w:val="12"/>
          <w:sz w:val="33"/>
          <w:szCs w:val="33"/>
        </w:rPr>
        <w:t>(一)查明事故发生的经过、直接原因和间接原因，统计人</w:t>
      </w:r>
    </w:p>
    <w:p>
      <w:pPr>
        <w:spacing w:before="2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员伤亡情况及直接经济损失；</w:t>
      </w:r>
    </w:p>
    <w:p>
      <w:pPr>
        <w:spacing w:before="114" w:line="220" w:lineRule="auto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(二)认定火灾的性质和火灾事故责任；</w:t>
      </w:r>
    </w:p>
    <w:p>
      <w:pPr>
        <w:spacing w:before="117" w:line="221" w:lineRule="auto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(三)提出对事故责任单位和责任人的处理建议；</w:t>
      </w:r>
    </w:p>
    <w:p>
      <w:pPr>
        <w:spacing w:before="119" w:line="222" w:lineRule="auto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(四)总结事故教训，提出防范和整改措施；</w:t>
      </w:r>
    </w:p>
    <w:p>
      <w:pPr>
        <w:spacing w:before="108" w:line="510" w:lineRule="exact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position w:val="12"/>
          <w:sz w:val="33"/>
          <w:szCs w:val="33"/>
        </w:rPr>
        <w:t>(五)提交事故调查报告。火灾事故调查工作完成后，形成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书面调查报告，经调查组组长同意，报本级政府批复后公布。</w:t>
      </w:r>
    </w:p>
    <w:p>
      <w:pPr>
        <w:spacing w:before="167" w:line="549" w:lineRule="exact"/>
        <w:ind w:left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position w:val="15"/>
          <w:sz w:val="33"/>
          <w:szCs w:val="33"/>
        </w:rPr>
        <w:t>第六条</w:t>
      </w:r>
      <w:r>
        <w:rPr>
          <w:rFonts w:ascii="仿宋" w:hAnsi="仿宋" w:eastAsia="仿宋" w:cs="仿宋"/>
          <w:spacing w:val="160"/>
          <w:position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position w:val="15"/>
          <w:sz w:val="33"/>
          <w:szCs w:val="33"/>
        </w:rPr>
        <w:t>实行组长负责制。火灾事故调查组组长主持调查组</w:t>
      </w:r>
    </w:p>
    <w:p>
      <w:pPr>
        <w:spacing w:line="220" w:lineRule="auto"/>
        <w:sectPr>
          <w:footerReference r:id="rId6" w:type="default"/>
          <w:pgSz w:w="12060" w:h="16950"/>
          <w:pgMar w:top="1440" w:right="1524" w:bottom="1503" w:left="1490" w:header="0" w:footer="1215" w:gutter="0"/>
          <w:cols w:space="720" w:num="1"/>
        </w:sectPr>
      </w:pPr>
      <w:r>
        <w:rPr>
          <w:rFonts w:ascii="仿宋" w:hAnsi="仿宋" w:eastAsia="仿宋" w:cs="仿宋"/>
          <w:spacing w:val="-11"/>
          <w:sz w:val="33"/>
          <w:szCs w:val="33"/>
        </w:rPr>
        <w:t>工作，对火灾事故调查工作全面负责，组织带领事故调查组人员</w:t>
      </w:r>
    </w:p>
    <w:p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按照法定程序和期限完成事故调查工作，主要履行下列职责：</w:t>
      </w:r>
    </w:p>
    <w:p>
      <w:pPr>
        <w:spacing w:before="131" w:line="512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4"/>
          <w:sz w:val="31"/>
          <w:szCs w:val="31"/>
        </w:rPr>
        <w:t>(一)确定事故调查方向和调查组分工。根据事故实际情况，</w:t>
      </w:r>
    </w:p>
    <w:p>
      <w:pPr>
        <w:spacing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明确调查方向和重点，确定各成员职责和分工；</w:t>
      </w:r>
    </w:p>
    <w:p>
      <w:pPr>
        <w:spacing w:before="135" w:line="304" w:lineRule="auto"/>
        <w:ind w:left="20" w:right="59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(二)组织召开事故调查有关会议。除事故调查组成立会议、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调查报告审议会议外，应定期召开情况通报会、各小组衔接会以</w:t>
      </w:r>
    </w:p>
    <w:p>
      <w:pPr>
        <w:spacing w:before="1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及重大事项讨论会等；</w:t>
      </w:r>
    </w:p>
    <w:p>
      <w:pPr>
        <w:spacing w:before="133" w:line="510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4"/>
          <w:sz w:val="31"/>
          <w:szCs w:val="31"/>
        </w:rPr>
        <w:t>(三)督促、协调各小组工作。指导、督促各小组协调配合、</w:t>
      </w:r>
    </w:p>
    <w:p>
      <w:pPr>
        <w:spacing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按计划开展调查工作；</w:t>
      </w:r>
    </w:p>
    <w:p>
      <w:pPr>
        <w:spacing w:before="143" w:line="304" w:lineRule="auto"/>
        <w:ind w:left="20" w:right="133" w:firstLine="8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(四)协调事故调查工作中的重大问题，对事故调查</w:t>
      </w:r>
      <w:r>
        <w:rPr>
          <w:rFonts w:ascii="仿宋" w:hAnsi="仿宋" w:eastAsia="仿宋" w:cs="仿宋"/>
          <w:spacing w:val="13"/>
          <w:sz w:val="31"/>
          <w:szCs w:val="31"/>
        </w:rPr>
        <w:t>中出现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的分歧，经研究协商达不成统一意见的，调查组组长可根</w:t>
      </w:r>
      <w:r>
        <w:rPr>
          <w:rFonts w:ascii="仿宋" w:hAnsi="仿宋" w:eastAsia="仿宋" w:cs="仿宋"/>
          <w:spacing w:val="8"/>
          <w:sz w:val="31"/>
          <w:szCs w:val="31"/>
        </w:rPr>
        <w:t>据多数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人的意见代表事故调查组作出结论性意见，也可根据</w:t>
      </w:r>
      <w:r>
        <w:rPr>
          <w:rFonts w:ascii="仿宋" w:hAnsi="仿宋" w:eastAsia="仿宋" w:cs="仿宋"/>
          <w:spacing w:val="6"/>
          <w:sz w:val="31"/>
          <w:szCs w:val="31"/>
        </w:rPr>
        <w:t>需要，报组</w:t>
      </w:r>
    </w:p>
    <w:p>
      <w:pPr>
        <w:spacing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织成立事故调查组的本级政府决定；</w:t>
      </w:r>
    </w:p>
    <w:p>
      <w:pPr>
        <w:spacing w:before="133" w:line="510" w:lineRule="exact"/>
        <w:ind w:left="8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14"/>
          <w:sz w:val="31"/>
          <w:szCs w:val="31"/>
        </w:rPr>
        <w:t>(五)审定有关事项。需要向组织调查组的本</w:t>
      </w:r>
      <w:r>
        <w:rPr>
          <w:rFonts w:ascii="仿宋" w:hAnsi="仿宋" w:eastAsia="仿宋" w:cs="仿宋"/>
          <w:spacing w:val="15"/>
          <w:position w:val="14"/>
          <w:sz w:val="31"/>
          <w:szCs w:val="31"/>
        </w:rPr>
        <w:t>级政府请示的</w:t>
      </w:r>
    </w:p>
    <w:p>
      <w:pPr>
        <w:spacing w:before="1"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有关事项、对外发布事故调查进展信息等的审</w:t>
      </w:r>
      <w:r>
        <w:rPr>
          <w:rFonts w:ascii="仿宋" w:hAnsi="仿宋" w:eastAsia="仿宋" w:cs="仿宋"/>
          <w:spacing w:val="11"/>
          <w:sz w:val="31"/>
          <w:szCs w:val="31"/>
        </w:rPr>
        <w:t>定签发。</w:t>
      </w:r>
    </w:p>
    <w:p>
      <w:pPr>
        <w:spacing w:before="260" w:line="530" w:lineRule="exact"/>
        <w:ind w:left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16"/>
          <w:sz w:val="31"/>
          <w:szCs w:val="31"/>
        </w:rPr>
        <w:t>调查组成员应当维护组长权威，服从工作安排，密切配合，</w:t>
      </w:r>
    </w:p>
    <w:p>
      <w:pPr>
        <w:spacing w:line="220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认真完成职责范围内的调查处理工作。</w:t>
      </w:r>
    </w:p>
    <w:p>
      <w:pPr>
        <w:spacing w:before="130" w:line="311" w:lineRule="auto"/>
        <w:ind w:left="20" w:right="14" w:firstLine="7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第七条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火灾事故调查组工作分工。火灾事故调查组根据具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体情况和工作需要可设技术组、管理组和综合组等工作小</w:t>
      </w:r>
      <w:r>
        <w:rPr>
          <w:rFonts w:ascii="仿宋" w:hAnsi="仿宋" w:eastAsia="仿宋" w:cs="仿宋"/>
          <w:spacing w:val="8"/>
          <w:sz w:val="31"/>
          <w:szCs w:val="31"/>
        </w:rPr>
        <w:t>组，每</w:t>
      </w:r>
    </w:p>
    <w:p>
      <w:pPr>
        <w:spacing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个小组配备2名以上具有执法资格的人员。</w:t>
      </w:r>
    </w:p>
    <w:p>
      <w:pPr>
        <w:spacing w:before="133" w:line="544" w:lineRule="exact"/>
        <w:ind w:left="7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position w:val="17"/>
          <w:sz w:val="31"/>
          <w:szCs w:val="31"/>
        </w:rPr>
        <w:t>第八条</w:t>
      </w:r>
      <w:r>
        <w:rPr>
          <w:rFonts w:ascii="仿宋" w:hAnsi="仿宋" w:eastAsia="仿宋" w:cs="仿宋"/>
          <w:spacing w:val="21"/>
          <w:position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position w:val="17"/>
          <w:sz w:val="31"/>
          <w:szCs w:val="31"/>
        </w:rPr>
        <w:t>技术组职责。技术组主要负责调查事故发生的直接</w:t>
      </w:r>
    </w:p>
    <w:p>
      <w:pPr>
        <w:spacing w:before="1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原因和技术方面的间接原因，主要职责和任务是：</w:t>
      </w:r>
    </w:p>
    <w:p>
      <w:pPr>
        <w:spacing w:before="143" w:line="513" w:lineRule="exact"/>
        <w:ind w:left="9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4"/>
          <w:sz w:val="31"/>
          <w:szCs w:val="31"/>
        </w:rPr>
        <w:t>(一)根据事故调查组的总体要求，制定技术组调查工作方</w:t>
      </w:r>
    </w:p>
    <w:p>
      <w:pPr>
        <w:spacing w:before="1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案；</w:t>
      </w:r>
    </w:p>
    <w:p>
      <w:pPr>
        <w:spacing w:before="138" w:line="509" w:lineRule="exact"/>
        <w:ind w:left="9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14"/>
          <w:sz w:val="31"/>
          <w:szCs w:val="31"/>
        </w:rPr>
        <w:t>(二)查明事故发生的时间、地点、经过，事故</w:t>
      </w:r>
      <w:r>
        <w:rPr>
          <w:rFonts w:ascii="仿宋" w:hAnsi="仿宋" w:eastAsia="仿宋" w:cs="仿宋"/>
          <w:spacing w:val="12"/>
          <w:position w:val="14"/>
          <w:sz w:val="31"/>
          <w:szCs w:val="31"/>
        </w:rPr>
        <w:t>死伤人数及</w:t>
      </w:r>
    </w:p>
    <w:p>
      <w:pPr>
        <w:spacing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死伤原因；</w:t>
      </w:r>
    </w:p>
    <w:p>
      <w:pPr>
        <w:sectPr>
          <w:footerReference r:id="rId7" w:type="default"/>
          <w:pgSz w:w="12060" w:h="16940"/>
          <w:pgMar w:top="1439" w:right="1395" w:bottom="1507" w:left="1559" w:header="0" w:footer="1200" w:gutter="0"/>
          <w:cols w:space="720" w:num="1"/>
        </w:sectPr>
      </w:pPr>
    </w:p>
    <w:p>
      <w:pPr>
        <w:spacing w:before="104" w:line="294" w:lineRule="auto"/>
        <w:ind w:right="56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(三)负责事故现场勘查，搜集事故现场相关证据，指导相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关技术鉴定和检验检测工作，对事故发生机理进行分析、论证、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验证和认定，查明事故直接原因和技术方面的间接原因，统计事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故直接经济损失；</w:t>
      </w:r>
    </w:p>
    <w:p>
      <w:pPr>
        <w:spacing w:before="125" w:line="510" w:lineRule="exact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3"/>
          <w:sz w:val="32"/>
          <w:szCs w:val="32"/>
        </w:rPr>
        <w:t>(四)提出对事故性质认定的初步意见和事故预防的技术性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针对性措施；</w:t>
      </w:r>
    </w:p>
    <w:p>
      <w:pPr>
        <w:spacing w:before="128" w:line="220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(五)形成技术组调查报告并提交事故调查组审</w:t>
      </w:r>
      <w:r>
        <w:rPr>
          <w:rFonts w:ascii="仿宋" w:hAnsi="仿宋" w:eastAsia="仿宋" w:cs="仿宋"/>
          <w:spacing w:val="6"/>
          <w:sz w:val="32"/>
          <w:szCs w:val="32"/>
        </w:rPr>
        <w:t>议；</w:t>
      </w:r>
    </w:p>
    <w:p>
      <w:pPr>
        <w:spacing w:before="130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(六)完成事故调查组交办的其他任务。</w:t>
      </w:r>
    </w:p>
    <w:p>
      <w:pPr>
        <w:spacing w:before="184" w:line="307" w:lineRule="auto"/>
        <w:ind w:right="11" w:firstLine="7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技术组由消防救援、住建部门和发生火灾事故场所行业主管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部门等单位工作人员组成，技术组组长由事故调查组组长</w:t>
      </w:r>
      <w:r>
        <w:rPr>
          <w:rFonts w:ascii="仿宋" w:hAnsi="仿宋" w:eastAsia="仿宋" w:cs="仿宋"/>
          <w:spacing w:val="-3"/>
          <w:sz w:val="32"/>
          <w:szCs w:val="32"/>
        </w:rPr>
        <w:t>指定人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员担任。</w:t>
      </w:r>
    </w:p>
    <w:p>
      <w:pPr>
        <w:spacing w:before="108" w:line="296" w:lineRule="auto"/>
        <w:ind w:firstLine="7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第九条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管理组职责。管理组主要负责在技术组查明事故直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接原因和间接技术原因的基础上，开展事故管理方面原因的调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查。主要职责和任务是：</w:t>
      </w:r>
    </w:p>
    <w:p>
      <w:pPr>
        <w:spacing w:before="138" w:line="514" w:lineRule="exact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3"/>
          <w:sz w:val="32"/>
          <w:szCs w:val="32"/>
        </w:rPr>
        <w:t>(一)根据事故调查组的总体要求，制定管理组调查工作方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案；</w:t>
      </w:r>
    </w:p>
    <w:p>
      <w:pPr>
        <w:spacing w:before="123" w:line="294" w:lineRule="auto"/>
        <w:ind w:right="57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(二)查明事故发生单位的基本情况、相关管理部门职责及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其工作人员、岗位人员履职情况，查明事故涉及的政府安全责任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和监管部门执法监管职责落实情况，查明相关单位和人员负有事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故责任的事实，提出对相关单位和责任人员的处理意见；</w:t>
      </w:r>
    </w:p>
    <w:p>
      <w:pPr>
        <w:spacing w:before="130" w:line="510" w:lineRule="exact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3"/>
          <w:sz w:val="32"/>
          <w:szCs w:val="32"/>
        </w:rPr>
        <w:t>(三)针对事故暴露出的管理方面的问题，提出整改建议和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防范措施；形成管理组调查报告提交事故调查组审议；</w:t>
      </w:r>
    </w:p>
    <w:p>
      <w:pPr>
        <w:spacing w:before="120" w:line="510" w:lineRule="exact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3"/>
          <w:sz w:val="32"/>
          <w:szCs w:val="32"/>
        </w:rPr>
        <w:t>(四)负责评估事故发生后当地政府及部门的应急救援处置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情况，完成事故应急评估报告；</w:t>
      </w:r>
    </w:p>
    <w:p>
      <w:pPr>
        <w:spacing w:before="130" w:line="222" w:lineRule="auto"/>
        <w:ind w:left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(五)完成事故调查组交办的其他任务。</w:t>
      </w:r>
    </w:p>
    <w:p>
      <w:pPr>
        <w:sectPr>
          <w:footerReference r:id="rId8" w:type="default"/>
          <w:pgSz w:w="12280" w:h="17090"/>
          <w:pgMar w:top="1452" w:right="1623" w:bottom="1581" w:left="1660" w:header="0" w:footer="1295" w:gutter="0"/>
          <w:cols w:space="720" w:num="1"/>
        </w:sectPr>
      </w:pPr>
    </w:p>
    <w:p>
      <w:pPr>
        <w:spacing w:before="101" w:line="311" w:lineRule="auto"/>
        <w:ind w:right="121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管理组由公安、应急管理、消防救援、工会和相关行业监管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部门工作人员组成，管理组组长由事故调查组组长指定人员担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任。</w:t>
      </w:r>
    </w:p>
    <w:p>
      <w:pPr>
        <w:spacing w:before="128" w:line="311" w:lineRule="auto"/>
        <w:ind w:right="108" w:firstLine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第十条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综合组职责。综合组主要负责事故调查工作的综合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协调、后期保障和资料证据的管理等工作，负责起草事故调查报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告。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一般由牵头调查的部门负责，主要职责和任务是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</w:p>
    <w:p>
      <w:pPr>
        <w:spacing w:before="137" w:line="508" w:lineRule="exact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4"/>
          <w:sz w:val="31"/>
          <w:szCs w:val="31"/>
        </w:rPr>
        <w:t>(一)负责筹备事故调查组成立、召开事故调查组相关会议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等各项工作；</w:t>
      </w:r>
    </w:p>
    <w:p>
      <w:pPr>
        <w:spacing w:before="142" w:line="508" w:lineRule="exact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4"/>
          <w:sz w:val="31"/>
          <w:szCs w:val="31"/>
        </w:rPr>
        <w:t>(二)负责事故调查组相关信息的统一报送和处置，对事故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调查组工作进行综合协调，完成后勤保障等相关工作；</w:t>
      </w:r>
    </w:p>
    <w:p>
      <w:pPr>
        <w:spacing w:before="144" w:line="303" w:lineRule="auto"/>
        <w:ind w:right="50" w:firstLine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 xml:space="preserve">(三)负责了解、掌握各组调查进展情况，督促各组按照事 </w:t>
      </w:r>
      <w:r>
        <w:rPr>
          <w:rFonts w:ascii="仿宋" w:hAnsi="仿宋" w:eastAsia="仿宋" w:cs="仿宋"/>
          <w:spacing w:val="11"/>
          <w:sz w:val="31"/>
          <w:szCs w:val="31"/>
        </w:rPr>
        <w:t>故调查组总体要求，制定工作方案，协调和推动工作有序开展，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根据需要，对需要补充调查的事项进行调查；</w:t>
      </w:r>
    </w:p>
    <w:p>
      <w:pPr>
        <w:spacing w:before="138" w:line="219" w:lineRule="auto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(四)负责事故调查资料的调度与存储；</w:t>
      </w:r>
    </w:p>
    <w:p>
      <w:pPr>
        <w:spacing w:before="144" w:line="222" w:lineRule="auto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(五)负责事故舆情信息收集汇总；</w:t>
      </w:r>
    </w:p>
    <w:p>
      <w:pPr>
        <w:spacing w:before="136" w:line="220" w:lineRule="auto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(六)负责起草事故调查报告，并提交调查组审议；</w:t>
      </w:r>
    </w:p>
    <w:p>
      <w:pPr>
        <w:spacing w:before="142" w:line="222" w:lineRule="auto"/>
        <w:ind w:left="8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(七)完成事故调查组交办的其他任务。</w:t>
      </w:r>
    </w:p>
    <w:p>
      <w:pPr>
        <w:spacing w:before="234" w:line="311" w:lineRule="auto"/>
        <w:ind w:right="33" w:firstLine="7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第十一条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纪委监委成立责任事故追责问责组。政府调查组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初步确定为责任事故后，纪委监委应当及时成立追责问责组，负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责对地方党委和政府相关部门及公职人员违规违纪违法问题开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展调查和责任追究。</w:t>
      </w:r>
    </w:p>
    <w:p>
      <w:pPr>
        <w:spacing w:before="120" w:line="310" w:lineRule="auto"/>
        <w:ind w:firstLine="7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政府事故调查组应主动加强与纪委监委的日常工作沟通及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协作，协调同级纪委监委同步开展调查，及时提供相关证据材料，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协商解决重要问题。行政处罚当事人是中共党员或国家公职人员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的，要将其违法违纪问题按照有关规定及时移交负有管辖权的纪</w:t>
      </w:r>
    </w:p>
    <w:p>
      <w:pPr>
        <w:sectPr>
          <w:footerReference r:id="rId9" w:type="default"/>
          <w:pgSz w:w="12220" w:h="17060"/>
          <w:pgMar w:top="1450" w:right="1734" w:bottom="1547" w:left="1429" w:header="0" w:footer="1239" w:gutter="0"/>
          <w:cols w:space="720" w:num="1"/>
        </w:sectPr>
      </w:pPr>
    </w:p>
    <w:p>
      <w:pPr>
        <w:spacing w:before="104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委监委调查处理。</w:t>
      </w:r>
    </w:p>
    <w:p>
      <w:pPr>
        <w:spacing w:before="137" w:line="516" w:lineRule="exact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position w:val="13"/>
          <w:sz w:val="32"/>
          <w:szCs w:val="32"/>
        </w:rPr>
        <w:t>第十二条</w:t>
      </w:r>
      <w:r>
        <w:rPr>
          <w:rFonts w:ascii="仿宋" w:hAnsi="仿宋" w:eastAsia="仿宋" w:cs="仿宋"/>
          <w:spacing w:val="20"/>
          <w:position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position w:val="13"/>
          <w:sz w:val="32"/>
          <w:szCs w:val="32"/>
        </w:rPr>
        <w:t>落实调查人员回避原则。调查组成员</w:t>
      </w:r>
      <w:r>
        <w:rPr>
          <w:rFonts w:ascii="仿宋" w:hAnsi="仿宋" w:eastAsia="仿宋" w:cs="仿宋"/>
          <w:spacing w:val="-5"/>
          <w:position w:val="13"/>
          <w:sz w:val="32"/>
          <w:szCs w:val="32"/>
        </w:rPr>
        <w:t>具有下列情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形之一的应主动回避：</w:t>
      </w:r>
    </w:p>
    <w:p>
      <w:pPr>
        <w:spacing w:before="132" w:line="222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(一)是火灾事故当事人或者是当事人近亲属的；</w:t>
      </w:r>
    </w:p>
    <w:p>
      <w:pPr>
        <w:spacing w:before="135" w:line="222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(二)本人或者近亲属与事故有利害关系的；</w:t>
      </w:r>
    </w:p>
    <w:p>
      <w:pPr>
        <w:spacing w:before="131" w:line="221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(三)与火灾事故当事人关系密切、有矛盾、纠纷、或有债</w:t>
      </w:r>
    </w:p>
    <w:p>
      <w:pPr>
        <w:spacing w:before="137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权债务关系等，可能影响事故公正调查的。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4" w:line="222" w:lineRule="auto"/>
        <w:ind w:left="32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第三章</w:t>
      </w:r>
      <w:r>
        <w:rPr>
          <w:rFonts w:ascii="黑体" w:hAnsi="黑体" w:eastAsia="黑体" w:cs="黑体"/>
          <w:spacing w:val="15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调查范围</w:t>
      </w:r>
    </w:p>
    <w:p>
      <w:pPr>
        <w:spacing w:before="129" w:line="294" w:lineRule="auto"/>
        <w:ind w:firstLine="67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第十三条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起火单位、当事人及知情人。依据火灾事故情况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确定调查询问对象范围，主要包括主体责任人、现场操作人员、 </w:t>
      </w:r>
      <w:r>
        <w:rPr>
          <w:rFonts w:ascii="仿宋" w:hAnsi="仿宋" w:eastAsia="仿宋" w:cs="仿宋"/>
          <w:spacing w:val="-3"/>
          <w:sz w:val="32"/>
          <w:szCs w:val="32"/>
        </w:rPr>
        <w:t>发现火灾人员、扑救火灾人员、知情人、当事人、目击者、管理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人员，火灾涉及的建设、勘察、设计、采购、施工、安装、监理</w:t>
      </w:r>
      <w:r>
        <w:rPr>
          <w:rFonts w:ascii="仿宋" w:hAnsi="仿宋" w:eastAsia="仿宋" w:cs="仿宋"/>
          <w:spacing w:val="-11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检测以及监督单位的相关人员。询问对象可根据实际情况确定和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进行调整。</w:t>
      </w:r>
    </w:p>
    <w:p>
      <w:pPr>
        <w:spacing w:before="177" w:line="294" w:lineRule="auto"/>
        <w:ind w:right="45" w:firstLine="67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第十四条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党政机关及公职人员。涉及当地党委政府和有关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管理部门、公职人员的调查范围由政府事故调查组或纪委监委追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责问责组确定，并对相关人员开展调查。</w:t>
      </w:r>
    </w:p>
    <w:p>
      <w:pPr>
        <w:spacing w:before="151" w:line="294" w:lineRule="auto"/>
        <w:ind w:right="50"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经调查构成责任事故的火灾，除了查明起火单位及相关单位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的责任并依法予以追究外，还应查明对安全生产和消防安全有关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事项负有审查批准和监督职责的行政部门的责任，对有失职、渎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职行为的，依法追究法律责任。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4" w:line="221" w:lineRule="auto"/>
        <w:ind w:left="32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第四章</w:t>
      </w:r>
      <w:r>
        <w:rPr>
          <w:rFonts w:ascii="黑体" w:hAnsi="黑体" w:eastAsia="黑体" w:cs="黑体"/>
          <w:spacing w:val="14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z w:val="32"/>
          <w:szCs w:val="32"/>
        </w:rPr>
        <w:t>调查取证</w:t>
      </w:r>
    </w:p>
    <w:p>
      <w:pPr>
        <w:spacing w:before="151" w:line="220" w:lineRule="auto"/>
        <w:ind w:left="6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第十五条</w:t>
      </w:r>
      <w:r>
        <w:rPr>
          <w:rFonts w:ascii="楷体" w:hAnsi="楷体" w:eastAsia="楷体" w:cs="楷体"/>
          <w:spacing w:val="13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-4"/>
          <w:sz w:val="32"/>
          <w:szCs w:val="32"/>
        </w:rPr>
        <w:t>进行火灾事故现场调查。组织相关调查人员，严</w:t>
      </w:r>
    </w:p>
    <w:p>
      <w:pPr>
        <w:sectPr>
          <w:footerReference r:id="rId10" w:type="default"/>
          <w:pgSz w:w="11910" w:h="16840"/>
          <w:pgMar w:top="1431" w:right="1289" w:bottom="1294" w:left="1630" w:header="0" w:footer="1018" w:gutter="0"/>
          <w:cols w:space="720" w:num="1"/>
        </w:sectPr>
      </w:pPr>
    </w:p>
    <w:p>
      <w:pPr>
        <w:spacing w:before="100" w:line="309" w:lineRule="auto"/>
        <w:ind w:right="1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格按照《火灾事故调查规定》《火灾现场勘验规则》等有关规</w:t>
      </w:r>
      <w:r>
        <w:rPr>
          <w:rFonts w:ascii="仿宋" w:hAnsi="仿宋" w:eastAsia="仿宋" w:cs="仿宋"/>
          <w:spacing w:val="8"/>
          <w:sz w:val="31"/>
          <w:szCs w:val="31"/>
        </w:rPr>
        <w:t>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要求，规范开展现场封闭、调查询问、现场勘验、物证提取、检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验鉴定、调查实验等各个环节，实地调查了解掌握火场情况。</w:t>
      </w:r>
    </w:p>
    <w:p>
      <w:pPr>
        <w:spacing w:before="134" w:line="522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position w:val="15"/>
          <w:sz w:val="31"/>
          <w:szCs w:val="31"/>
        </w:rPr>
        <w:t>第十六条</w:t>
      </w:r>
      <w:r>
        <w:rPr>
          <w:rFonts w:ascii="仿宋" w:hAnsi="仿宋" w:eastAsia="仿宋" w:cs="仿宋"/>
          <w:spacing w:val="24"/>
          <w:position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position w:val="15"/>
          <w:sz w:val="31"/>
          <w:szCs w:val="31"/>
        </w:rPr>
        <w:t>确定调查取证重点。注重从人的不安全行为、物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的不安全状态、消防安全管理漏洞及薄弱环节等方面进行取证。</w:t>
      </w:r>
    </w:p>
    <w:p>
      <w:pPr>
        <w:spacing w:before="149" w:line="310" w:lineRule="auto"/>
        <w:ind w:right="85" w:firstLine="8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(一)调查中应当重点关注火灾事故责任人涉及重大责任事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故罪，危险物品肇事罪，失火罪，消防责任事故罪，工程重大安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全事故罪，生产、销售伪劣产品罪，生产、销售不符合安全标准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的产品罪等刑事犯罪问题；</w:t>
      </w:r>
    </w:p>
    <w:p>
      <w:pPr>
        <w:spacing w:before="144" w:line="310" w:lineRule="auto"/>
        <w:ind w:right="90" w:firstLine="8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(二)对火灾事故单位和个人进行调查取证。重点调查火灾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发生单位直接责任人、法定代表人、主要负责人或实际控制人履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行消防安全法定职责和工作职责的情况；对党委政府和相关监管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部门及公职人员的调查取证，由政府事故调查组或纪委监</w:t>
      </w:r>
      <w:r>
        <w:rPr>
          <w:rFonts w:ascii="仿宋" w:hAnsi="仿宋" w:eastAsia="仿宋" w:cs="仿宋"/>
          <w:spacing w:val="9"/>
          <w:sz w:val="31"/>
          <w:szCs w:val="31"/>
        </w:rPr>
        <w:t>委追责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问责组负责。</w:t>
      </w:r>
    </w:p>
    <w:p>
      <w:pPr>
        <w:spacing w:before="121" w:line="310" w:lineRule="auto"/>
        <w:ind w:right="38" w:firstLine="7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第十七条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强化专业支撑保障。火灾事故调查中需要进</w:t>
      </w:r>
      <w:r>
        <w:rPr>
          <w:rFonts w:ascii="仿宋" w:hAnsi="仿宋" w:eastAsia="仿宋" w:cs="仿宋"/>
          <w:spacing w:val="6"/>
          <w:sz w:val="31"/>
          <w:szCs w:val="31"/>
        </w:rPr>
        <w:t>行技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术鉴定或勘验、检测、试验的，调查组可以委托具有国家规定资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质的单位或者直接组织专家进行技术鉴定勘验、检测、试验，相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关单位、专家应当出具书面技术鉴定或勘验、检测、试验结论，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并盖章签名。</w:t>
      </w:r>
    </w:p>
    <w:p>
      <w:pPr>
        <w:spacing w:before="146" w:line="309" w:lineRule="auto"/>
        <w:ind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负责组织火灾事故调查的政府和有关部门要充分利用具有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相关资质的司法鉴定机构、检验检测机构和科研院所等力量，加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强与技术支撑单位的协作和专家库建设，不断提高事故调</w:t>
      </w:r>
      <w:r>
        <w:rPr>
          <w:rFonts w:ascii="仿宋" w:hAnsi="仿宋" w:eastAsia="仿宋" w:cs="仿宋"/>
          <w:spacing w:val="8"/>
          <w:sz w:val="31"/>
          <w:szCs w:val="31"/>
        </w:rPr>
        <w:t>查、取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证和现场实验的专业性。注重组织司法机关等单位业务骨干和律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师、法律专家开展研讨会商，强化法律专业支撑，提升事故调查</w:t>
      </w:r>
    </w:p>
    <w:p>
      <w:pPr>
        <w:spacing w:line="220" w:lineRule="auto"/>
        <w:sectPr>
          <w:footerReference r:id="rId11" w:type="default"/>
          <w:pgSz w:w="12220" w:h="17060"/>
          <w:pgMar w:top="1450" w:right="1658" w:bottom="1567" w:left="1479" w:header="0" w:footer="1259" w:gutter="0"/>
          <w:cols w:space="720" w:num="1"/>
        </w:sectPr>
      </w:pPr>
      <w:r>
        <w:rPr>
          <w:rFonts w:ascii="仿宋" w:hAnsi="仿宋" w:eastAsia="仿宋" w:cs="仿宋"/>
          <w:spacing w:val="11"/>
          <w:sz w:val="31"/>
          <w:szCs w:val="31"/>
        </w:rPr>
        <w:t>处理工作的技术和专业保障能力。</w:t>
      </w:r>
    </w:p>
    <w:p>
      <w:pPr>
        <w:spacing w:before="97" w:line="222" w:lineRule="auto"/>
        <w:ind w:left="206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9"/>
          <w:sz w:val="30"/>
          <w:szCs w:val="30"/>
        </w:rPr>
        <w:t>第五章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b/>
          <w:bCs/>
          <w:spacing w:val="19"/>
          <w:sz w:val="30"/>
          <w:szCs w:val="30"/>
        </w:rPr>
        <w:t>火灾原因分析与责任调查</w:t>
      </w:r>
    </w:p>
    <w:p>
      <w:pPr>
        <w:spacing w:before="149" w:line="316" w:lineRule="auto"/>
        <w:ind w:right="88" w:firstLine="68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6"/>
          <w:sz w:val="30"/>
          <w:szCs w:val="30"/>
        </w:rPr>
        <w:t>第十八条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直接原因。应在火灾现场勘验、调查询问以及物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证鉴定等环节取得证据的基础上，进行综合分析，科学做出火灾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原因认定结论。</w:t>
      </w:r>
    </w:p>
    <w:p>
      <w:pPr>
        <w:spacing w:before="139" w:line="315" w:lineRule="auto"/>
        <w:ind w:right="70" w:firstLine="68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第十九条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间接原因。在查明起火原因基础上，对火灾发生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的诱因、灾害成因以及防火灭火技术等相关因素开展深入调查</w:t>
      </w:r>
      <w:r>
        <w:rPr>
          <w:rFonts w:ascii="仿宋" w:hAnsi="仿宋" w:eastAsia="仿宋" w:cs="仿宋"/>
          <w:spacing w:val="19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分析查找火灾风险、消防安全管理漏洞及薄弱环节，提</w:t>
      </w:r>
      <w:r>
        <w:rPr>
          <w:rFonts w:ascii="仿宋" w:hAnsi="仿宋" w:eastAsia="仿宋" w:cs="仿宋"/>
          <w:spacing w:val="17"/>
          <w:sz w:val="30"/>
          <w:szCs w:val="30"/>
        </w:rPr>
        <w:t>出针对性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的改进意见和措施，推动相关部门、行业和单位发现整改问题和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追究责任。</w:t>
      </w:r>
    </w:p>
    <w:p>
      <w:pPr>
        <w:spacing w:before="142" w:line="316" w:lineRule="auto"/>
        <w:ind w:right="104" w:firstLine="68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7"/>
          <w:sz w:val="30"/>
          <w:szCs w:val="30"/>
        </w:rPr>
        <w:t>第二十条</w:t>
      </w:r>
      <w:r>
        <w:rPr>
          <w:rFonts w:ascii="仿宋" w:hAnsi="仿宋" w:eastAsia="仿宋" w:cs="仿宋"/>
          <w:spacing w:val="4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7"/>
          <w:sz w:val="30"/>
          <w:szCs w:val="30"/>
        </w:rPr>
        <w:t>认定火灾性质。根据查明的火灾原因和火灾事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实，依法依规做出事故性质分析认定，是否属于</w:t>
      </w:r>
      <w:r>
        <w:rPr>
          <w:rFonts w:ascii="仿宋" w:hAnsi="仿宋" w:eastAsia="仿宋" w:cs="仿宋"/>
          <w:spacing w:val="18"/>
          <w:sz w:val="30"/>
          <w:szCs w:val="30"/>
        </w:rPr>
        <w:t>消防安全责任事</w:t>
      </w:r>
    </w:p>
    <w:p>
      <w:pPr>
        <w:spacing w:before="1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故。</w:t>
      </w:r>
    </w:p>
    <w:p>
      <w:pPr>
        <w:spacing w:before="238" w:line="321" w:lineRule="auto"/>
        <w:ind w:right="97" w:firstLine="68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6"/>
          <w:sz w:val="30"/>
          <w:szCs w:val="30"/>
        </w:rPr>
        <w:t>第二十一条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 火灾事故责任调查。应围绕火灾发生的诱因和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导致火灾蔓延扩大的成因，查实有关单位和个人有无违反消防法</w:t>
      </w:r>
    </w:p>
    <w:p>
      <w:pPr>
        <w:spacing w:before="2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律法规及技术标准的行为和问题，分析厘清火灾事故各方责任。</w:t>
      </w:r>
    </w:p>
    <w:p>
      <w:pPr>
        <w:spacing w:before="163" w:line="320" w:lineRule="auto"/>
        <w:ind w:firstLine="8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(一)依法调查使用管理责任。围绕引发火灾的点火源、可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燃物、蔓延路径和人员伤亡等要素，全面调查起火场所在消防安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全承诺制落实、员工消防安全培训教育、消防安全制度制定落实、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消防设施维护运行、消防控制室值班人员持证上岗及临机处置、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安全疏散设施管理、用火用电用气安全管理、消防安全检查巡查、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火灾应急疏散演练和微型消防站火灾处置等存在的问题，逐一查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实起火场所的主体责任；</w:t>
      </w:r>
    </w:p>
    <w:p>
      <w:pPr>
        <w:spacing w:before="157" w:line="319" w:lineRule="auto"/>
        <w:ind w:right="58" w:firstLine="8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(二)依法调查工程建设责任。围绕起火场所全面调查</w:t>
      </w:r>
      <w:r>
        <w:rPr>
          <w:rFonts w:ascii="仿宋" w:hAnsi="仿宋" w:eastAsia="仿宋" w:cs="仿宋"/>
          <w:spacing w:val="23"/>
          <w:sz w:val="30"/>
          <w:szCs w:val="30"/>
        </w:rPr>
        <w:t>消防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设计、图纸审查、施工、监理和竣工验收等环节，查清相关单位</w:t>
      </w:r>
    </w:p>
    <w:p>
      <w:pPr>
        <w:spacing w:before="1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和个人是否存在未严格按消防技术标准进行设计、图纸审查、施</w:t>
      </w:r>
    </w:p>
    <w:p>
      <w:pPr>
        <w:sectPr>
          <w:footerReference r:id="rId12" w:type="default"/>
          <w:pgSz w:w="11910" w:h="16840"/>
          <w:pgMar w:top="1431" w:right="1419" w:bottom="1310" w:left="1460" w:header="0" w:footer="1012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0" w:line="304" w:lineRule="auto"/>
        <w:ind w:right="10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工、监理和竣工验收，建设单位申请领取非特殊工程施工许可证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或者申请批准开工报告时是否提供满足施工需要的消防设计图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纸及技术资料，是否存在建设工程施工使用不符合市场准入、不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合格或者国家明令淘汰的消防产品，是否存在不按照消</w:t>
      </w:r>
      <w:r>
        <w:rPr>
          <w:rFonts w:ascii="仿宋" w:hAnsi="仿宋" w:eastAsia="仿宋" w:cs="仿宋"/>
          <w:spacing w:val="8"/>
          <w:sz w:val="31"/>
          <w:szCs w:val="31"/>
        </w:rPr>
        <w:t>防技术标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准进行施工、监理把关不严、擅自降低消防技术标准、擅自降低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消防施工质量等行为。坚持源头治理，查实与火灾发生、蔓</w:t>
      </w:r>
      <w:r>
        <w:rPr>
          <w:rFonts w:ascii="仿宋" w:hAnsi="仿宋" w:eastAsia="仿宋" w:cs="仿宋"/>
          <w:spacing w:val="8"/>
          <w:sz w:val="31"/>
          <w:szCs w:val="31"/>
        </w:rPr>
        <w:t>延扩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大和造成人员伤亡有关的工程建设主体责任和从业人员个体责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任；</w:t>
      </w:r>
    </w:p>
    <w:p>
      <w:pPr>
        <w:spacing w:before="193" w:line="304" w:lineRule="auto"/>
        <w:ind w:firstLine="8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(三)依法调查中介服务责任。围绕起火场所全面调查消防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设计图纸技术审查、消防验收现场评定、消防设施维修保养、检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测、消防安全评估和消防产品认证检验等环节，查清中介服务在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执业过程中是否存在从业人员不具备执业资格、未执行中</w:t>
      </w:r>
      <w:r>
        <w:rPr>
          <w:rFonts w:ascii="仿宋" w:hAnsi="仿宋" w:eastAsia="仿宋" w:cs="仿宋"/>
          <w:spacing w:val="8"/>
          <w:sz w:val="31"/>
          <w:szCs w:val="31"/>
        </w:rPr>
        <w:t>介服务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技术标准等违法、违规行为，是否存在出具虚假执业文件的</w:t>
      </w:r>
      <w:r>
        <w:rPr>
          <w:rFonts w:ascii="仿宋" w:hAnsi="仿宋" w:eastAsia="仿宋" w:cs="仿宋"/>
          <w:spacing w:val="1"/>
          <w:sz w:val="31"/>
          <w:szCs w:val="31"/>
        </w:rPr>
        <w:t>行为，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注册消防工程师是否存在变造、倒卖、出租、出借，或者以其他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形式转让职业资格证书、注册证、执业印章等行为，查实与</w:t>
      </w:r>
      <w:r>
        <w:rPr>
          <w:rFonts w:ascii="仿宋" w:hAnsi="仿宋" w:eastAsia="仿宋" w:cs="仿宋"/>
          <w:spacing w:val="8"/>
          <w:sz w:val="31"/>
          <w:szCs w:val="31"/>
        </w:rPr>
        <w:t>火灾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有关的中介服务主体责任和技术服务从业人员个人责任；</w:t>
      </w:r>
    </w:p>
    <w:p>
      <w:pPr>
        <w:spacing w:before="133" w:line="304" w:lineRule="auto"/>
        <w:ind w:right="86" w:firstLine="8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(四)依法调查消防产品质量责任。围绕与火灾发生、蔓</w:t>
      </w:r>
      <w:r>
        <w:rPr>
          <w:rFonts w:ascii="仿宋" w:hAnsi="仿宋" w:eastAsia="仿宋" w:cs="仿宋"/>
          <w:spacing w:val="14"/>
          <w:sz w:val="31"/>
          <w:szCs w:val="31"/>
        </w:rPr>
        <w:t>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扩大和人员伤亡有关的消防产品作用发挥情况，全面调查火灾报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警、灭火设施、防烟排烟、防火分隔和安全疏散等消防产品的生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产、销售、使用和维修等环节，查清消防产品是否符合国家法律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法规和技术标准，是否存在质量问题，以及火灾中未有效发挥作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用的原因和影响因素，查实消防产品各环节的主体责任；</w:t>
      </w:r>
    </w:p>
    <w:p>
      <w:pPr>
        <w:spacing w:before="136" w:line="511" w:lineRule="exact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4"/>
          <w:sz w:val="31"/>
          <w:szCs w:val="31"/>
        </w:rPr>
        <w:t>(五)依法调查消防救援机构及政府部门监管责任。调查辖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区消防救援机构的消防监督执法和灭火救援行动开展情况，是否</w:t>
      </w:r>
    </w:p>
    <w:p>
      <w:pPr>
        <w:spacing w:before="277" w:line="219" w:lineRule="auto"/>
        <w:sectPr>
          <w:footerReference r:id="rId13" w:type="default"/>
          <w:pgSz w:w="11910" w:h="16840"/>
          <w:pgMar w:top="1431" w:right="1344" w:bottom="1488" w:left="1519" w:header="0" w:footer="1180" w:gutter="0"/>
          <w:cols w:space="720" w:num="1"/>
        </w:sectPr>
      </w:pPr>
      <w:r>
        <w:rPr>
          <w:rFonts w:ascii="仿宋" w:hAnsi="仿宋" w:eastAsia="仿宋" w:cs="仿宋"/>
          <w:spacing w:val="9"/>
          <w:sz w:val="31"/>
          <w:szCs w:val="31"/>
        </w:rPr>
        <w:t>存在消防监督执法不到位、不作为、乱作为等问题，灭火救援</w:t>
      </w:r>
      <w:r>
        <w:rPr>
          <w:rFonts w:ascii="仿宋" w:hAnsi="仿宋" w:eastAsia="仿宋" w:cs="仿宋"/>
          <w:spacing w:val="8"/>
          <w:sz w:val="31"/>
          <w:szCs w:val="31"/>
        </w:rPr>
        <w:t>行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0" w:line="50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3"/>
          <w:sz w:val="31"/>
          <w:szCs w:val="31"/>
        </w:rPr>
        <w:t>动是否有需要改进之处；查实有关行业、部门及基层</w:t>
      </w:r>
      <w:r>
        <w:rPr>
          <w:rFonts w:ascii="仿宋" w:hAnsi="仿宋" w:eastAsia="仿宋" w:cs="仿宋"/>
          <w:spacing w:val="7"/>
          <w:position w:val="13"/>
          <w:sz w:val="31"/>
          <w:szCs w:val="31"/>
        </w:rPr>
        <w:t>组织等对火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灾单位的安全监管职责落实情况。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1" w:line="222" w:lineRule="auto"/>
        <w:ind w:left="27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第六章</w:t>
      </w:r>
      <w:r>
        <w:rPr>
          <w:rFonts w:ascii="仿宋" w:hAnsi="仿宋" w:eastAsia="仿宋" w:cs="仿宋"/>
          <w:spacing w:val="11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责任划分和追究</w:t>
      </w:r>
    </w:p>
    <w:p>
      <w:pPr>
        <w:spacing w:before="134" w:line="304" w:lineRule="auto"/>
        <w:ind w:right="41" w:firstLine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第二十二条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责任划分和提出处理意见。根据调查情况，管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理组负责对发生火灾事故的单位、相关责任人</w:t>
      </w:r>
      <w:r>
        <w:rPr>
          <w:rFonts w:ascii="仿宋" w:hAnsi="仿宋" w:eastAsia="仿宋" w:cs="仿宋"/>
          <w:spacing w:val="8"/>
          <w:sz w:val="31"/>
          <w:szCs w:val="31"/>
        </w:rPr>
        <w:t>分别提出刑事责任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追究、行政处罚、联合惩戒等处罚、处理的初步意见；火</w:t>
      </w:r>
      <w:r>
        <w:rPr>
          <w:rFonts w:ascii="仿宋" w:hAnsi="仿宋" w:eastAsia="仿宋" w:cs="仿宋"/>
          <w:spacing w:val="7"/>
          <w:sz w:val="31"/>
          <w:szCs w:val="31"/>
        </w:rPr>
        <w:t>灾事故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调查中发现有关党组织和党员干部、公职人员对火灾事故的发生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负有责任，涉嫌违纪或者职务违法、职务犯罪问题线索，火灾事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故调查组应当及时将有关问题线索及证据材料等移交有干部管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辖权的纪检监察机关依纪依法处理。</w:t>
      </w:r>
    </w:p>
    <w:p>
      <w:pPr>
        <w:spacing w:before="140" w:line="304" w:lineRule="auto"/>
        <w:ind w:right="39" w:firstLine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第二十三条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涉嫌犯罪的司法移送。对火灾事故调查中发现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涉嫌消防安全犯罪的，火灾事故调查组应当及时将案件移送书</w:t>
      </w:r>
      <w:r>
        <w:rPr>
          <w:rFonts w:ascii="仿宋" w:hAnsi="仿宋" w:eastAsia="仿宋" w:cs="仿宋"/>
          <w:spacing w:val="7"/>
          <w:sz w:val="31"/>
          <w:szCs w:val="31"/>
        </w:rPr>
        <w:t>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材料清单、火灾调查报告、获取的涉案证据清单及其他有关涉案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材料移交有管辖权的公安机关依法处理。公安机关对移</w:t>
      </w:r>
      <w:r>
        <w:rPr>
          <w:rFonts w:ascii="仿宋" w:hAnsi="仿宋" w:eastAsia="仿宋" w:cs="仿宋"/>
          <w:spacing w:val="7"/>
          <w:sz w:val="31"/>
          <w:szCs w:val="31"/>
        </w:rPr>
        <w:t>送的火灾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案件，应当自受案之日起3日内做出立案或者不予立案的决定；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涉嫌犯罪线索需要查证的，应当自接收案件之日起7日内做出决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定；重大疑难复杂案件，经县级以上公安机关负责人批准，可以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受案之日起30日内做出决定。依法不予立案的，应当书面说明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理由，退回案件材料。公安机关应当自做出决定之日起3日内书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面通知火灾事故调查组和司法机关。</w:t>
      </w:r>
    </w:p>
    <w:p>
      <w:pPr>
        <w:spacing w:before="136" w:line="304" w:lineRule="auto"/>
        <w:ind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组织火灾事故调查的消防救援机构与同级公安机关、司法机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关对涉嫌消防安全犯罪案件的事实、性质认定</w:t>
      </w:r>
      <w:r>
        <w:rPr>
          <w:rFonts w:ascii="仿宋" w:hAnsi="仿宋" w:eastAsia="仿宋" w:cs="仿宋"/>
          <w:spacing w:val="10"/>
          <w:sz w:val="31"/>
          <w:szCs w:val="31"/>
        </w:rPr>
        <w:t>、证据采信、法律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适用以及责任追究有意见分歧的，应当加强协调沟通。必要时，</w:t>
      </w:r>
    </w:p>
    <w:p>
      <w:pPr>
        <w:spacing w:line="222" w:lineRule="auto"/>
        <w:sectPr>
          <w:footerReference r:id="rId14" w:type="default"/>
          <w:pgSz w:w="11910" w:h="16840"/>
          <w:pgMar w:top="1431" w:right="1355" w:bottom="1348" w:left="1559" w:header="0" w:footer="1039" w:gutter="0"/>
          <w:cols w:space="720" w:num="1"/>
        </w:sectPr>
      </w:pPr>
      <w:r>
        <w:rPr>
          <w:rFonts w:ascii="仿宋" w:hAnsi="仿宋" w:eastAsia="仿宋" w:cs="仿宋"/>
          <w:spacing w:val="10"/>
          <w:sz w:val="31"/>
          <w:szCs w:val="31"/>
        </w:rPr>
        <w:t>可以就法律适用等方面问题听取法院意见。</w:t>
      </w:r>
    </w:p>
    <w:p>
      <w:pPr>
        <w:spacing w:before="104" w:line="222" w:lineRule="auto"/>
        <w:ind w:left="25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第七章</w:t>
      </w:r>
      <w:r>
        <w:rPr>
          <w:rFonts w:ascii="黑体" w:hAnsi="黑体" w:eastAsia="黑体" w:cs="黑体"/>
          <w:spacing w:val="15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火灾事故调查报告</w:t>
      </w:r>
    </w:p>
    <w:p>
      <w:pPr>
        <w:spacing w:before="124" w:line="295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第二十四条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事故调查报告的内容。技术组、管理组通过调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查取证和分析、认定，在规定时间内形成小组调查报告。综</w:t>
      </w:r>
      <w:r>
        <w:rPr>
          <w:rFonts w:ascii="仿宋" w:hAnsi="仿宋" w:eastAsia="仿宋" w:cs="仿宋"/>
          <w:spacing w:val="-3"/>
          <w:sz w:val="32"/>
          <w:szCs w:val="32"/>
        </w:rPr>
        <w:t>合组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在各小组报告的基础上，综合形成事故调查报告初稿，在一定范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围内征求意见，修改完善后形成《事故调查报告》</w:t>
      </w:r>
      <w:r>
        <w:rPr>
          <w:rFonts w:ascii="仿宋" w:hAnsi="仿宋" w:eastAsia="仿宋" w:cs="仿宋"/>
          <w:spacing w:val="1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(送</w:t>
      </w:r>
      <w:r>
        <w:rPr>
          <w:rFonts w:ascii="仿宋" w:hAnsi="仿宋" w:eastAsia="仿宋" w:cs="仿宋"/>
          <w:spacing w:val="2"/>
          <w:sz w:val="32"/>
          <w:szCs w:val="32"/>
        </w:rPr>
        <w:t>审稿)。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火灾事故调查报告的内容有：</w:t>
      </w:r>
    </w:p>
    <w:p>
      <w:pPr>
        <w:spacing w:before="121" w:line="295" w:lineRule="auto"/>
        <w:ind w:right="97"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(一)引言。该起事故发生的时间、地点、事故单位、事故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类别、事故性质及人员伤亡和直接经济损失等事故基本情况</w:t>
      </w:r>
      <w:r>
        <w:rPr>
          <w:rFonts w:ascii="仿宋" w:hAnsi="仿宋" w:eastAsia="仿宋" w:cs="仿宋"/>
          <w:spacing w:val="10"/>
          <w:sz w:val="32"/>
          <w:szCs w:val="32"/>
        </w:rPr>
        <w:t>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述，事故调查组成立依据，事故调查组人员的组成情况；</w:t>
      </w:r>
    </w:p>
    <w:p>
      <w:pPr>
        <w:spacing w:before="124" w:line="294" w:lineRule="auto"/>
        <w:ind w:right="68"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(二)起火单位和相关单位概况。起火单位成立时间、注册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地址、所有制性质、隶属关系、经营范围、证照情况、劳动组织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及工程(施工)情况等。与起火单位存在租赁经营、管理服务等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相关单位概况；</w:t>
      </w:r>
    </w:p>
    <w:p>
      <w:pPr>
        <w:spacing w:before="127" w:line="510" w:lineRule="exact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13"/>
          <w:sz w:val="32"/>
          <w:szCs w:val="32"/>
        </w:rPr>
        <w:t>(三)事故发生、抢救及政府应急行动情况。事故发生过程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以及事故报告、抢救、搜救及政府应急行动情况；</w:t>
      </w:r>
    </w:p>
    <w:p>
      <w:pPr>
        <w:spacing w:before="126" w:line="514" w:lineRule="exact"/>
        <w:ind w:left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13"/>
          <w:sz w:val="32"/>
          <w:szCs w:val="32"/>
        </w:rPr>
        <w:t>(四)火灾原因及性质。包括火灾直接原因和间接原因，认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定火灾事故是否属于责任事故；</w:t>
      </w:r>
    </w:p>
    <w:p>
      <w:pPr>
        <w:spacing w:before="123" w:line="294" w:lineRule="auto"/>
        <w:ind w:right="70"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(五)责任认定及处理建议。在事故调查过程中，事故调查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组负责人可召开会议对涉嫌犯罪的线索进行集体分析审查。由事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故调查组的公安机关人员报告相关人员涉嫌刑事犯罪的侦查情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况和初步认定意见，提出线索移交建议。参加事故调查的检察机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关人员应进行审查，事故调查组应按有关规定承办移交事宜。包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括：事故责任者的基本情况(姓名、政治面貌、职务、主管工作</w:t>
      </w:r>
    </w:p>
    <w:p>
      <w:pPr>
        <w:spacing w:before="129" w:line="714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29"/>
          <w:sz w:val="32"/>
          <w:szCs w:val="32"/>
        </w:rPr>
        <w:t>等)、责任认定事实、责任追究的法律依据及处理建议，并按以</w:t>
      </w:r>
    </w:p>
    <w:p>
      <w:pPr>
        <w:spacing w:line="222" w:lineRule="auto"/>
        <w:sectPr>
          <w:footerReference r:id="rId15" w:type="default"/>
          <w:pgSz w:w="12070" w:h="16950"/>
          <w:pgMar w:top="1440" w:right="1540" w:bottom="1554" w:left="1490" w:header="0" w:footer="1265" w:gutter="0"/>
          <w:cols w:space="720" w:num="1"/>
        </w:sectPr>
      </w:pPr>
      <w:r>
        <w:rPr>
          <w:rFonts w:ascii="仿宋" w:hAnsi="仿宋" w:eastAsia="仿宋" w:cs="仿宋"/>
          <w:spacing w:val="-14"/>
          <w:sz w:val="32"/>
          <w:szCs w:val="32"/>
        </w:rPr>
        <w:t>下顺序排列：</w:t>
      </w:r>
    </w:p>
    <w:p>
      <w:pPr>
        <w:spacing w:before="100" w:line="517" w:lineRule="exact"/>
        <w:ind w:left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14"/>
          <w:sz w:val="31"/>
          <w:szCs w:val="31"/>
        </w:rPr>
        <w:t>1.</w:t>
      </w:r>
      <w:r>
        <w:rPr>
          <w:rFonts w:ascii="仿宋" w:hAnsi="仿宋" w:eastAsia="仿宋" w:cs="仿宋"/>
          <w:spacing w:val="28"/>
          <w:position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14"/>
          <w:sz w:val="31"/>
          <w:szCs w:val="31"/>
        </w:rPr>
        <w:t>移送司法机关处理的人员。分别列出个人姓</w:t>
      </w:r>
      <w:r>
        <w:rPr>
          <w:rFonts w:ascii="仿宋" w:hAnsi="仿宋" w:eastAsia="仿宋" w:cs="仿宋"/>
          <w:spacing w:val="10"/>
          <w:position w:val="14"/>
          <w:sz w:val="31"/>
          <w:szCs w:val="31"/>
        </w:rPr>
        <w:t>名、职务、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工作职责、违法事实，提出处理建议；</w:t>
      </w:r>
    </w:p>
    <w:p>
      <w:pPr>
        <w:spacing w:before="150" w:line="523" w:lineRule="exact"/>
        <w:ind w:left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5"/>
          <w:sz w:val="31"/>
          <w:szCs w:val="31"/>
        </w:rPr>
        <w:t>2.</w:t>
      </w:r>
      <w:r>
        <w:rPr>
          <w:rFonts w:ascii="仿宋" w:hAnsi="仿宋" w:eastAsia="仿宋" w:cs="仿宋"/>
          <w:spacing w:val="29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5"/>
          <w:sz w:val="31"/>
          <w:szCs w:val="31"/>
        </w:rPr>
        <w:t>给予行政处罚的人员。分别列出姓名、职务、工作职</w:t>
      </w:r>
      <w:r>
        <w:rPr>
          <w:rFonts w:ascii="仿宋" w:hAnsi="仿宋" w:eastAsia="仿宋" w:cs="仿宋"/>
          <w:spacing w:val="5"/>
          <w:position w:val="15"/>
          <w:sz w:val="31"/>
          <w:szCs w:val="31"/>
        </w:rPr>
        <w:t>责、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造法事实，提出处理建议；</w:t>
      </w:r>
    </w:p>
    <w:p>
      <w:pPr>
        <w:spacing w:before="144" w:line="522" w:lineRule="exact"/>
        <w:ind w:left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5"/>
          <w:sz w:val="31"/>
          <w:szCs w:val="31"/>
        </w:rPr>
        <w:t>3.</w:t>
      </w:r>
      <w:r>
        <w:rPr>
          <w:rFonts w:ascii="仿宋" w:hAnsi="仿宋" w:eastAsia="仿宋" w:cs="仿宋"/>
          <w:spacing w:val="52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position w:val="15"/>
          <w:sz w:val="31"/>
          <w:szCs w:val="31"/>
        </w:rPr>
        <w:t>对事故相关单位的行政处罚。分别列出单位名称，违</w:t>
      </w:r>
      <w:r>
        <w:rPr>
          <w:rFonts w:ascii="仿宋" w:hAnsi="仿宋" w:eastAsia="仿宋" w:cs="仿宋"/>
          <w:spacing w:val="13"/>
          <w:position w:val="15"/>
          <w:sz w:val="31"/>
          <w:szCs w:val="31"/>
        </w:rPr>
        <w:t>法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事实，提出处理建议；</w:t>
      </w:r>
    </w:p>
    <w:p>
      <w:pPr>
        <w:spacing w:before="144" w:line="221" w:lineRule="auto"/>
        <w:ind w:left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</w:t>
      </w:r>
      <w:r>
        <w:rPr>
          <w:rFonts w:ascii="仿宋" w:hAnsi="仿宋" w:eastAsia="仿宋" w:cs="仿宋"/>
          <w:spacing w:val="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其他需要问责处理的单位和相关人员。</w:t>
      </w:r>
    </w:p>
    <w:p>
      <w:pPr>
        <w:spacing w:before="140" w:line="310" w:lineRule="auto"/>
        <w:ind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政府事故调查组应当及时向纪委监委移交技术组、管理组调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查报告材料、谈话笔录、相关证据材料及建议追责人员名单等等。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纪委监委应当及时将处理处置、问责意见向政府事故调查组通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报。</w:t>
      </w:r>
    </w:p>
    <w:p>
      <w:pPr>
        <w:spacing w:before="161" w:line="303" w:lineRule="auto"/>
        <w:ind w:right="111" w:firstLine="8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(六)整改措施建议。结合事故发生的直接原因、间接原因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和调查中发现的地方政府、相关行业主管部门、负有消防安全监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管职责的部门、事故责任单位等存在的问题和工作薄弱环节</w:t>
      </w:r>
      <w:r>
        <w:rPr>
          <w:rFonts w:ascii="仿宋" w:hAnsi="仿宋" w:eastAsia="仿宋" w:cs="仿宋"/>
          <w:spacing w:val="7"/>
          <w:sz w:val="31"/>
          <w:szCs w:val="31"/>
        </w:rPr>
        <w:t>，举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一反三，提出下一步防止同类事故再次发生的措施，并对国家和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省有关部门在制定政策和法规、规章及标准等方面提出建议。整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改措施要与调查报告中发现的问题进行前后对应，力求做到有针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对性、可行性和操作性。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222" w:lineRule="auto"/>
        <w:ind w:left="24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第八章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调查时限及批复结案</w:t>
      </w:r>
    </w:p>
    <w:p>
      <w:pPr>
        <w:spacing w:before="144" w:line="306" w:lineRule="auto"/>
        <w:ind w:right="112" w:firstLine="7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第二十五条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调查时限。火灾事故调查组应当自</w:t>
      </w:r>
      <w:r>
        <w:rPr>
          <w:rFonts w:ascii="仿宋" w:hAnsi="仿宋" w:eastAsia="仿宋" w:cs="仿宋"/>
          <w:spacing w:val="4"/>
          <w:sz w:val="31"/>
          <w:szCs w:val="31"/>
        </w:rPr>
        <w:t>事故发生之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日起60日内提交火灾事故调查报告，向负责火灾事故调查</w:t>
      </w:r>
      <w:r>
        <w:rPr>
          <w:rFonts w:ascii="仿宋" w:hAnsi="仿宋" w:eastAsia="仿宋" w:cs="仿宋"/>
          <w:spacing w:val="17"/>
          <w:sz w:val="31"/>
          <w:szCs w:val="31"/>
        </w:rPr>
        <w:t>的政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府请示结案；特殊情况下，经负责火灾事故调查的政府</w:t>
      </w:r>
      <w:r>
        <w:rPr>
          <w:rFonts w:ascii="仿宋" w:hAnsi="仿宋" w:eastAsia="仿宋" w:cs="仿宋"/>
          <w:spacing w:val="6"/>
          <w:sz w:val="31"/>
          <w:szCs w:val="31"/>
        </w:rPr>
        <w:t>批准，提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交火灾事故调查报告的期限可以适当延长，但延长的期</w:t>
      </w:r>
      <w:r>
        <w:rPr>
          <w:rFonts w:ascii="仿宋" w:hAnsi="仿宋" w:eastAsia="仿宋" w:cs="仿宋"/>
          <w:spacing w:val="8"/>
          <w:sz w:val="31"/>
          <w:szCs w:val="31"/>
        </w:rPr>
        <w:t>限最长不</w:t>
      </w:r>
    </w:p>
    <w:p>
      <w:pPr>
        <w:spacing w:before="1"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超过60日。</w:t>
      </w:r>
    </w:p>
    <w:p>
      <w:pPr>
        <w:sectPr>
          <w:footerReference r:id="rId16" w:type="default"/>
          <w:pgSz w:w="11910" w:h="16840"/>
          <w:pgMar w:top="1431" w:right="1274" w:bottom="1398" w:left="1579" w:header="0" w:footer="1089" w:gutter="0"/>
          <w:cols w:space="720" w:num="1"/>
        </w:sectPr>
      </w:pPr>
    </w:p>
    <w:p>
      <w:pPr>
        <w:spacing w:before="101" w:line="304" w:lineRule="auto"/>
        <w:ind w:right="97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第二十六条</w:t>
      </w:r>
      <w:r>
        <w:rPr>
          <w:rFonts w:ascii="仿宋" w:hAnsi="仿宋" w:eastAsia="仿宋" w:cs="仿宋"/>
          <w:spacing w:val="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报送火灾事故调查报告。火灾事故调查报告由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火灾事故调查组向批准成立火灾事故调查组的政府报</w:t>
      </w:r>
      <w:r>
        <w:rPr>
          <w:rFonts w:ascii="仿宋" w:hAnsi="仿宋" w:eastAsia="仿宋" w:cs="仿宋"/>
          <w:spacing w:val="7"/>
          <w:sz w:val="31"/>
          <w:szCs w:val="31"/>
        </w:rPr>
        <w:t>送，应附火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灾事故调查组成员名单及签名。调查组成员对调查报告有不同意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见的，不得拒绝签名，应在签名后，附专页说明不同意见的情况。</w:t>
      </w:r>
    </w:p>
    <w:p>
      <w:pPr>
        <w:spacing w:before="141" w:line="511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1"/>
          <w:position w:val="14"/>
          <w:sz w:val="31"/>
          <w:szCs w:val="31"/>
        </w:rPr>
        <w:t>第二十七条</w:t>
      </w:r>
      <w:r>
        <w:rPr>
          <w:rFonts w:ascii="仿宋" w:hAnsi="仿宋" w:eastAsia="仿宋" w:cs="仿宋"/>
          <w:spacing w:val="12"/>
          <w:position w:val="1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1"/>
          <w:position w:val="14"/>
          <w:sz w:val="31"/>
          <w:szCs w:val="31"/>
        </w:rPr>
        <w:t>批复时限。负责组织调查的政府应当在收到</w:t>
      </w:r>
    </w:p>
    <w:p>
      <w:pPr>
        <w:spacing w:line="220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《火灾事故调查报告》之日起15日内作出批复。</w:t>
      </w:r>
    </w:p>
    <w:p>
      <w:pPr>
        <w:spacing w:before="137" w:line="304" w:lineRule="auto"/>
        <w:ind w:right="8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第二十八条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火灾事故调查报告的批复结案。</w:t>
      </w:r>
      <w:r>
        <w:rPr>
          <w:rFonts w:ascii="仿宋" w:hAnsi="仿宋" w:eastAsia="仿宋" w:cs="仿宋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一般由火灾事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故调查牵头部门负责代拟起草结案批复，报请负责火灾事故调查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的政府以正式公函批复。结案批复中要对责任追究和整改措施</w:t>
      </w:r>
      <w:r>
        <w:rPr>
          <w:rFonts w:ascii="仿宋" w:hAnsi="仿宋" w:eastAsia="仿宋" w:cs="仿宋"/>
          <w:spacing w:val="8"/>
          <w:sz w:val="31"/>
          <w:szCs w:val="31"/>
        </w:rPr>
        <w:t>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实提出具体要求。批复主送火灾事故调查组牵头部门</w:t>
      </w:r>
      <w:r>
        <w:rPr>
          <w:rFonts w:ascii="仿宋" w:hAnsi="仿宋" w:eastAsia="仿宋" w:cs="仿宋"/>
          <w:spacing w:val="20"/>
          <w:sz w:val="31"/>
          <w:szCs w:val="31"/>
        </w:rPr>
        <w:t>和有关政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府，抄送事故调查组有关成员单位、事故发生单位，通报有</w:t>
      </w:r>
      <w:r>
        <w:rPr>
          <w:rFonts w:ascii="仿宋" w:hAnsi="仿宋" w:eastAsia="仿宋" w:cs="仿宋"/>
          <w:spacing w:val="7"/>
          <w:sz w:val="31"/>
          <w:szCs w:val="31"/>
        </w:rPr>
        <w:t>关纪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检监察机关、司法机关。较大火灾事故结案批复应明确结案</w:t>
      </w:r>
      <w:r>
        <w:rPr>
          <w:rFonts w:ascii="仿宋" w:hAnsi="仿宋" w:eastAsia="仿宋" w:cs="仿宋"/>
          <w:spacing w:val="8"/>
          <w:sz w:val="31"/>
          <w:szCs w:val="31"/>
        </w:rPr>
        <w:t>一年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内开展责任追究和整改措施落实情况评估的要求。</w:t>
      </w:r>
    </w:p>
    <w:p>
      <w:pPr>
        <w:spacing w:before="240" w:line="310" w:lineRule="auto"/>
        <w:ind w:right="49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作出批复的政府应当按照批复意见督促有关部门依法对事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故发生单位及有关人员进行行政处罚，并监督整改措施的</w:t>
      </w:r>
      <w:r>
        <w:rPr>
          <w:rFonts w:ascii="仿宋" w:hAnsi="仿宋" w:eastAsia="仿宋" w:cs="仿宋"/>
          <w:spacing w:val="10"/>
          <w:sz w:val="31"/>
          <w:szCs w:val="31"/>
        </w:rPr>
        <w:t>落实，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督促对涉嫌犯罪的事故责任人员移送司法机关依法处理。</w:t>
      </w:r>
    </w:p>
    <w:p>
      <w:pPr>
        <w:spacing w:before="143" w:line="304" w:lineRule="auto"/>
        <w:ind w:right="91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有关部门应当按照批复，依照法律、行政法规规定的权限</w:t>
      </w:r>
      <w:r>
        <w:rPr>
          <w:rFonts w:ascii="仿宋" w:hAnsi="仿宋" w:eastAsia="仿宋" w:cs="仿宋"/>
          <w:spacing w:val="8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程序，对火灾事故责任单位和责任人员包括直接责任人、法定代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表人、主要负责人或实际控制人等进行行政处罚，对负有火灾事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故责任的国家工作人员进行处分，对涉嫌犯罪的火灾</w:t>
      </w:r>
      <w:r>
        <w:rPr>
          <w:rFonts w:ascii="仿宋" w:hAnsi="仿宋" w:eastAsia="仿宋" w:cs="仿宋"/>
          <w:spacing w:val="7"/>
          <w:sz w:val="31"/>
          <w:szCs w:val="31"/>
        </w:rPr>
        <w:t>事故责任人</w:t>
      </w:r>
    </w:p>
    <w:p>
      <w:pPr>
        <w:spacing w:line="223" w:lineRule="auto"/>
        <w:ind w:left="1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员依法追究刑事责任。</w:t>
      </w:r>
    </w:p>
    <w:p>
      <w:pPr>
        <w:spacing w:before="170" w:line="311" w:lineRule="auto"/>
        <w:ind w:right="29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第二十九条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公开火灾调查报告。较大火灾事故调查报告批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复后，由火灾事故调查牵头部门按规定公布火灾事故调查报告，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负责舆情答疑、回应社会关切等。</w:t>
      </w:r>
    </w:p>
    <w:p>
      <w:pPr>
        <w:spacing w:before="15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一般火灾事故调查报告是否需要公开，由组织调查的县级政</w:t>
      </w:r>
    </w:p>
    <w:p>
      <w:pPr>
        <w:sectPr>
          <w:footerReference r:id="rId17" w:type="default"/>
          <w:pgSz w:w="12120" w:h="16990"/>
          <w:pgMar w:top="1444" w:right="1345" w:bottom="1538" w:left="1739" w:header="0" w:footer="1229" w:gutter="0"/>
          <w:cols w:space="720" w:num="1"/>
        </w:sectPr>
      </w:pPr>
    </w:p>
    <w:p>
      <w:pPr>
        <w:spacing w:before="98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府依法决定。</w:t>
      </w:r>
    </w:p>
    <w:p>
      <w:pPr>
        <w:spacing w:before="153" w:line="220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纪委监委和政府调查组配合做好火灾调查报告公布工作。</w:t>
      </w:r>
    </w:p>
    <w:p>
      <w:pPr>
        <w:spacing w:before="142" w:line="320" w:lineRule="auto"/>
        <w:ind w:right="127" w:firstLine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第三十条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资料归档。火灾事故调查工作结束，由调查牵头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部门负责将火灾事故调查组成立的文件、火灾事故调查报告、调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查组人员签字名册、政府对火灾事故调查报告的批复文件、调查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取证材料、技术鉴定报告等装订归档。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8" w:line="222" w:lineRule="auto"/>
        <w:ind w:left="322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7"/>
          <w:sz w:val="30"/>
          <w:szCs w:val="30"/>
        </w:rPr>
        <w:t>第九章</w:t>
      </w:r>
      <w:r>
        <w:rPr>
          <w:rFonts w:ascii="黑体" w:hAnsi="黑体" w:eastAsia="黑体" w:cs="黑体"/>
          <w:spacing w:val="8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7"/>
          <w:sz w:val="30"/>
          <w:szCs w:val="30"/>
        </w:rPr>
        <w:t>整改评估</w:t>
      </w:r>
    </w:p>
    <w:p>
      <w:pPr>
        <w:spacing w:before="139" w:line="326" w:lineRule="auto"/>
        <w:ind w:right="30" w:firstLine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7"/>
          <w:sz w:val="30"/>
          <w:szCs w:val="30"/>
        </w:rPr>
        <w:t>第三十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7"/>
          <w:sz w:val="30"/>
          <w:szCs w:val="30"/>
        </w:rPr>
        <w:t>一条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7"/>
          <w:sz w:val="30"/>
          <w:szCs w:val="30"/>
        </w:rPr>
        <w:t>评估内容。较大火灾事故批复结案后一年内，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9"/>
          <w:sz w:val="30"/>
          <w:szCs w:val="30"/>
        </w:rPr>
        <w:t>由市消防安全委员会办公室，或委托有关部门组织开展评估工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作。评估内容应包括：</w:t>
      </w:r>
    </w:p>
    <w:p>
      <w:pPr>
        <w:spacing w:before="146" w:line="320" w:lineRule="auto"/>
        <w:ind w:right="74" w:firstLine="8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(一)火灾事故相关企业及同类企业、火灾事故发生地政府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及有关部门落实防范和整改措施采取的具体举措，以及取得的效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果；</w:t>
      </w:r>
    </w:p>
    <w:p>
      <w:pPr>
        <w:spacing w:before="156" w:line="523" w:lineRule="exact"/>
        <w:ind w:left="8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position w:val="16"/>
          <w:sz w:val="30"/>
          <w:szCs w:val="30"/>
        </w:rPr>
        <w:t>(二)火灾事故责任单位和责任人员受到行政处罚、处分的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落实情况，刑事责任定罪量刑情况；</w:t>
      </w:r>
    </w:p>
    <w:p>
      <w:pPr>
        <w:spacing w:before="158" w:line="521" w:lineRule="exact"/>
        <w:ind w:left="8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position w:val="16"/>
          <w:sz w:val="30"/>
          <w:szCs w:val="30"/>
        </w:rPr>
        <w:t>(三)火灾事故发生地政府及相关部门汲取事故教训，强化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整改措施落实情况。</w:t>
      </w:r>
    </w:p>
    <w:p>
      <w:pPr>
        <w:spacing w:before="153" w:line="322" w:lineRule="auto"/>
        <w:ind w:firstLine="7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第三十二条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8"/>
          <w:sz w:val="30"/>
          <w:szCs w:val="30"/>
        </w:rPr>
        <w:t>撰写评估报告。评估工作结束后，评估组应当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向市消防安全委员会办公室提交评估报告，并报</w:t>
      </w:r>
      <w:r>
        <w:rPr>
          <w:rFonts w:ascii="仿宋" w:hAnsi="仿宋" w:eastAsia="仿宋" w:cs="仿宋"/>
          <w:spacing w:val="16"/>
          <w:sz w:val="30"/>
          <w:szCs w:val="30"/>
        </w:rPr>
        <w:t>省消防安全委员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会办公室备案。</w:t>
      </w:r>
    </w:p>
    <w:p>
      <w:pPr>
        <w:spacing w:before="152" w:line="321" w:lineRule="auto"/>
        <w:ind w:right="3" w:firstLine="7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6"/>
          <w:sz w:val="30"/>
          <w:szCs w:val="30"/>
        </w:rPr>
        <w:t>第三十三条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问题整改。对火灾事故整改措施未落实或落实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不力的，由市政府督查室下发督办函，对逾期仍未整改火灾事故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2"/>
          <w:sz w:val="30"/>
          <w:szCs w:val="30"/>
        </w:rPr>
        <w:t>造成严重后果的，应予以通报并严肃处理，直至追究法律责任。</w:t>
      </w:r>
    </w:p>
    <w:p>
      <w:pPr>
        <w:spacing w:line="222" w:lineRule="auto"/>
        <w:sectPr>
          <w:footerReference r:id="rId18" w:type="default"/>
          <w:pgSz w:w="12060" w:h="16940"/>
          <w:pgMar w:top="1439" w:right="1309" w:bottom="1321" w:left="1699" w:header="0" w:footer="1022" w:gutter="0"/>
          <w:cols w:space="720" w:num="1"/>
        </w:sectPr>
      </w:pPr>
      <w:r>
        <w:rPr>
          <w:rFonts w:ascii="仿宋" w:hAnsi="仿宋" w:eastAsia="仿宋" w:cs="仿宋"/>
          <w:spacing w:val="18"/>
          <w:sz w:val="30"/>
          <w:szCs w:val="30"/>
        </w:rPr>
        <w:t>对有关公职人员党纪政务责任追究不落实的，对拟追究刑事责任</w:t>
      </w:r>
    </w:p>
    <w:p>
      <w:pPr>
        <w:spacing w:before="101" w:line="532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6"/>
          <w:sz w:val="31"/>
          <w:szCs w:val="31"/>
        </w:rPr>
        <w:t>人员审判拖延滞后的，市消防安全委员会办公室应向纪检监察机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关或司法机关通报情况，商情督促落实。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222" w:lineRule="auto"/>
        <w:ind w:left="34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第十章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附则</w:t>
      </w:r>
    </w:p>
    <w:p>
      <w:pPr>
        <w:spacing w:before="114" w:line="224" w:lineRule="auto"/>
        <w:ind w:left="6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第三十四条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本办法中下列用语的含义：</w:t>
      </w:r>
    </w:p>
    <w:p>
      <w:pPr>
        <w:spacing w:before="146" w:line="520" w:lineRule="exact"/>
        <w:ind w:left="8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position w:val="15"/>
          <w:sz w:val="31"/>
          <w:szCs w:val="31"/>
        </w:rPr>
        <w:t>(</w:t>
      </w:r>
      <w:r>
        <w:rPr>
          <w:rFonts w:ascii="仿宋" w:hAnsi="仿宋" w:eastAsia="仿宋" w:cs="仿宋"/>
          <w:spacing w:val="-84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position w:val="15"/>
          <w:sz w:val="31"/>
          <w:szCs w:val="31"/>
        </w:rPr>
        <w:t>一)本办法中15日以内(包括15日)期限</w:t>
      </w:r>
      <w:r>
        <w:rPr>
          <w:rFonts w:ascii="仿宋" w:hAnsi="仿宋" w:eastAsia="仿宋" w:cs="仿宋"/>
          <w:spacing w:val="36"/>
          <w:position w:val="15"/>
          <w:sz w:val="31"/>
          <w:szCs w:val="31"/>
        </w:rPr>
        <w:t>是指工作日，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不含法定节假日；</w:t>
      </w:r>
    </w:p>
    <w:p>
      <w:pPr>
        <w:spacing w:before="151" w:line="532" w:lineRule="exact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position w:val="16"/>
          <w:sz w:val="31"/>
          <w:szCs w:val="31"/>
        </w:rPr>
        <w:t>(二)本办法中15日以上期限是指自然日，包含法定节假</w:t>
      </w:r>
    </w:p>
    <w:p>
      <w:pPr>
        <w:spacing w:line="227" w:lineRule="auto"/>
        <w:ind w:left="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日。</w:t>
      </w:r>
    </w:p>
    <w:p>
      <w:pPr>
        <w:spacing w:before="127" w:line="315" w:lineRule="auto"/>
        <w:ind w:right="116" w:firstLine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第三十五条</w:t>
      </w:r>
      <w:r>
        <w:rPr>
          <w:rFonts w:ascii="仿宋" w:hAnsi="仿宋" w:eastAsia="仿宋" w:cs="仿宋"/>
          <w:spacing w:val="1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本办法自印发之日起试行。如试行期间国家和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江西省对消防安全有关政策法律法规出台有新规定的，则从其</w:t>
      </w:r>
      <w:r>
        <w:rPr>
          <w:rFonts w:ascii="仿宋" w:hAnsi="仿宋" w:eastAsia="仿宋" w:cs="仿宋"/>
          <w:spacing w:val="7"/>
          <w:sz w:val="31"/>
          <w:szCs w:val="31"/>
        </w:rPr>
        <w:t>规</w:t>
      </w:r>
    </w:p>
    <w:p>
      <w:pPr>
        <w:spacing w:before="1" w:line="23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定。</w:t>
      </w:r>
    </w:p>
    <w:p/>
    <w:p/>
    <w:p/>
    <w:p/>
    <w:p/>
    <w:p/>
    <w:p/>
    <w:p/>
    <w:p/>
    <w:p/>
    <w:p/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19" w:type="default"/>
      <w:pgSz w:w="12120" w:h="16990"/>
      <w:pgMar w:top="1444" w:right="1399" w:bottom="1498" w:left="1619" w:header="0" w:footer="11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hint="eastAsia" w:ascii="宋体" w:hAnsi="宋体" w:eastAsia="宋体" w:cs="宋体"/>
        <w:spacing w:val="-4"/>
        <w:sz w:val="31"/>
        <w:szCs w:val="31"/>
        <w:lang w:val="en-US" w:eastAsia="zh-CN"/>
      </w:rPr>
      <w:t>1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-118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</w:t>
    </w:r>
    <w:r>
      <w:rPr>
        <w:rFonts w:hint="eastAsia" w:ascii="宋体" w:hAnsi="宋体" w:eastAsia="宋体" w:cs="宋体"/>
        <w:spacing w:val="-12"/>
        <w:sz w:val="31"/>
        <w:szCs w:val="31"/>
        <w:lang w:val="en-US" w:eastAsia="zh-CN"/>
      </w:rPr>
      <w:t>0</w:t>
    </w:r>
    <w:r>
      <w:rPr>
        <w:rFonts w:ascii="宋体" w:hAnsi="宋体" w:eastAsia="宋体" w:cs="宋体"/>
        <w:spacing w:val="-12"/>
        <w:sz w:val="31"/>
        <w:szCs w:val="31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8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</w:t>
    </w:r>
    <w:r>
      <w:rPr>
        <w:rFonts w:hint="eastAsia" w:ascii="宋体" w:hAnsi="宋体" w:eastAsia="宋体" w:cs="宋体"/>
        <w:spacing w:val="-11"/>
        <w:sz w:val="29"/>
        <w:szCs w:val="29"/>
        <w:lang w:val="en-US" w:eastAsia="zh-CN"/>
      </w:rPr>
      <w:t>1</w:t>
    </w:r>
    <w:r>
      <w:rPr>
        <w:rFonts w:ascii="宋体" w:hAnsi="宋体" w:eastAsia="宋体" w:cs="宋体"/>
        <w:spacing w:val="-11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-118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</w:t>
    </w:r>
    <w:r>
      <w:rPr>
        <w:rFonts w:hint="eastAsia" w:ascii="宋体" w:hAnsi="宋体" w:eastAsia="宋体" w:cs="宋体"/>
        <w:spacing w:val="-12"/>
        <w:sz w:val="31"/>
        <w:szCs w:val="31"/>
        <w:lang w:val="en-US" w:eastAsia="zh-CN"/>
      </w:rPr>
      <w:t>2</w:t>
    </w:r>
    <w:r>
      <w:rPr>
        <w:rFonts w:ascii="宋体" w:hAnsi="宋体" w:eastAsia="宋体" w:cs="宋体"/>
        <w:spacing w:val="-12"/>
        <w:sz w:val="31"/>
        <w:szCs w:val="31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-118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</w:t>
    </w:r>
    <w:r>
      <w:rPr>
        <w:rFonts w:hint="eastAsia" w:ascii="宋体" w:hAnsi="宋体" w:eastAsia="宋体" w:cs="宋体"/>
        <w:spacing w:val="-12"/>
        <w:sz w:val="31"/>
        <w:szCs w:val="31"/>
        <w:lang w:val="en-US" w:eastAsia="zh-CN"/>
      </w:rPr>
      <w:t>3</w:t>
    </w:r>
    <w:r>
      <w:rPr>
        <w:rFonts w:ascii="宋体" w:hAnsi="宋体" w:eastAsia="宋体" w:cs="宋体"/>
        <w:spacing w:val="-12"/>
        <w:sz w:val="31"/>
        <w:szCs w:val="31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66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-117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sz w:val="30"/>
        <w:szCs w:val="30"/>
      </w:rPr>
      <w:t>1</w:t>
    </w:r>
    <w:r>
      <w:rPr>
        <w:rFonts w:hint="eastAsia" w:ascii="宋体" w:hAnsi="宋体" w:eastAsia="宋体" w:cs="宋体"/>
        <w:spacing w:val="-11"/>
        <w:sz w:val="30"/>
        <w:szCs w:val="30"/>
        <w:lang w:val="en-US" w:eastAsia="zh-CN"/>
      </w:rPr>
      <w:t>4</w:t>
    </w:r>
    <w:r>
      <w:rPr>
        <w:rFonts w:ascii="宋体" w:hAnsi="宋体" w:eastAsia="宋体" w:cs="宋体"/>
        <w:spacing w:val="-11"/>
        <w:sz w:val="30"/>
        <w:szCs w:val="30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8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-118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</w:t>
    </w:r>
    <w:r>
      <w:rPr>
        <w:rFonts w:hint="eastAsia" w:ascii="宋体" w:hAnsi="宋体" w:eastAsia="宋体" w:cs="宋体"/>
        <w:spacing w:val="-12"/>
        <w:sz w:val="31"/>
        <w:szCs w:val="31"/>
        <w:lang w:val="en-US" w:eastAsia="zh-CN"/>
      </w:rPr>
      <w:t>5</w:t>
    </w:r>
    <w:r>
      <w:rPr>
        <w:rFonts w:ascii="宋体" w:hAnsi="宋体" w:eastAsia="宋体" w:cs="宋体"/>
        <w:spacing w:val="-12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80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>2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hint="eastAsia" w:ascii="宋体" w:hAnsi="宋体" w:eastAsia="宋体" w:cs="宋体"/>
        <w:spacing w:val="-4"/>
        <w:sz w:val="31"/>
        <w:szCs w:val="31"/>
        <w:lang w:val="en-US" w:eastAsia="zh-CN"/>
      </w:rPr>
      <w:t>3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08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1"/>
        <w:w w:val="98"/>
        <w:sz w:val="29"/>
        <w:szCs w:val="29"/>
      </w:rPr>
      <w:t>—</w:t>
    </w:r>
    <w:r>
      <w:rPr>
        <w:rFonts w:hint="eastAsia" w:ascii="宋体" w:hAnsi="宋体" w:eastAsia="宋体" w:cs="宋体"/>
        <w:spacing w:val="-21"/>
        <w:w w:val="98"/>
        <w:sz w:val="29"/>
        <w:szCs w:val="29"/>
        <w:lang w:val="en-US" w:eastAsia="zh-CN"/>
      </w:rPr>
      <w:t>4</w:t>
    </w:r>
    <w:r>
      <w:rPr>
        <w:rFonts w:ascii="宋体" w:hAnsi="宋体" w:eastAsia="宋体" w:cs="宋体"/>
        <w:spacing w:val="-21"/>
        <w:w w:val="98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hint="eastAsia" w:ascii="宋体" w:hAnsi="宋体" w:eastAsia="宋体" w:cs="宋体"/>
        <w:spacing w:val="-4"/>
        <w:sz w:val="31"/>
        <w:szCs w:val="31"/>
        <w:lang w:val="en-US" w:eastAsia="zh-CN"/>
      </w:rPr>
      <w:t>5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7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hint="eastAsia" w:ascii="宋体" w:hAnsi="宋体" w:eastAsia="宋体" w:cs="宋体"/>
        <w:spacing w:val="-3"/>
        <w:sz w:val="28"/>
        <w:szCs w:val="28"/>
        <w:lang w:val="en-US" w:eastAsia="zh-CN"/>
      </w:rPr>
      <w:t>6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hint="eastAsia" w:ascii="宋体" w:hAnsi="宋体" w:eastAsia="宋体" w:cs="宋体"/>
        <w:spacing w:val="-4"/>
        <w:sz w:val="31"/>
        <w:szCs w:val="31"/>
        <w:lang w:val="en-US" w:eastAsia="zh-CN"/>
      </w:rPr>
      <w:t>7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70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</w:t>
    </w:r>
    <w:r>
      <w:rPr>
        <w:rFonts w:hint="eastAsia" w:ascii="宋体" w:hAnsi="宋体" w:eastAsia="宋体" w:cs="宋体"/>
        <w:spacing w:val="-4"/>
        <w:sz w:val="30"/>
        <w:szCs w:val="30"/>
        <w:lang w:val="en-US" w:eastAsia="zh-CN"/>
      </w:rPr>
      <w:t>8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hint="eastAsia" w:ascii="宋体" w:hAnsi="宋体" w:eastAsia="宋体" w:cs="宋体"/>
        <w:spacing w:val="-118"/>
        <w:sz w:val="31"/>
        <w:szCs w:val="31"/>
        <w:lang w:val="en-US" w:eastAsia="zh-CN"/>
      </w:rPr>
      <w:t xml:space="preserve">9    </w:t>
    </w:r>
    <w:r>
      <w:rPr>
        <w:rFonts w:ascii="宋体" w:hAnsi="宋体" w:eastAsia="宋体" w:cs="宋体"/>
        <w:spacing w:val="-12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JjMGM1MmNiZGIwZDEyYjRjZTRjYjRmODYxMzg1YTQifQ=="/>
  </w:docVars>
  <w:rsids>
    <w:rsidRoot w:val="00000000"/>
    <w:rsid w:val="1F195AAD"/>
    <w:rsid w:val="2BB61EF4"/>
    <w:rsid w:val="47A34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Office_12.1.0.15066_F1E327BC-269C-435d-A152-05C5408002CA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2023-09-04T19:16:00Z</dcterms:created>
  <dc:creator>Kingsoft-PDF</dc:creator>
  <cp:lastModifiedBy>Administrator</cp:lastModifiedBy>
  <dcterms:modified xsi:type="dcterms:W3CDTF">2023-09-05T01:07:52Z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2023-09-04T19:16:26Z</vt:filetime>
  </property>
  <property fmtid="{D5CDD505-2E9C-101B-9397-08002B2CF9AE}" pid="4" name="UsrData">
    <vt:lpwstr>64f5bc76eb3e80001f130540</vt:lpwstr>
  </property>
  <property fmtid="{D5CDD505-2E9C-101B-9397-08002B2CF9AE}" pid="5" name="KSOProductBuildVer">
    <vt:lpwstr>2052-12.1.0.15066</vt:lpwstr>
  </property>
  <property fmtid="{D5CDD505-2E9C-101B-9397-08002B2CF9AE}" pid="6" name="ICV">
    <vt:lpwstr>72DC100A5AD24F7FB35F41FC58B17407_12</vt:lpwstr>
  </property>
</Properties>
</file>