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tbl>
      <w:tblPr>
        <w:tblStyle w:val="2"/>
        <w:tblW w:w="841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715"/>
        <w:gridCol w:w="7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景德镇市气象灾害防御重点单位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景德镇市本级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中化石油江西有限公司景德镇市景德大道新时代加油站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中国石油天然气股份有限公司江西景德镇销售分公司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中国石油天然气股份有限公司江西景德镇经纬加油站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中国石油天然气股份有限公司江西景德镇白鹭加油站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中国石油天然气股份有限公司江西景德镇新风加油站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中国石化销售股份有限公司江西景德镇石油分公司历尧油库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中国石化销售股份有限公司江西景德镇石油分公司东郊加油站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中国石化销售股份有限公司江西景德镇石油分公司里村加油站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中国石化销售股份有限公司江西景德镇石油分公司北环加油站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中国石化销售股份有限公司江西景德镇石油分公司河西加油站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中国石化销售股份有限公司江西景德镇石油分公司景北大道加油站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中国石化销售股份有限公司江西景德镇石油分公司吕蒙加油站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中国石化销售股份有限公司江西景德镇石油分公司古城加油站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中国石化销售股份有限公司江西景德镇石油分公司方村加油站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中国石化销售股份有限公司江西景德镇石油分公司金桥加油站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中国石化销售股份有限公司江西景德镇石油分公司鱼丽加油站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中国石化销售股份有限公司江西景德镇石油分公司朝阳加油站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中国石化销售股份有限公司江西景德镇石油分公司景东大道加油站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中国石化销售股份有限公司江西景德镇石油分公司梧桐大道加油站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中国石化销售股份有限公司江西景德镇石油分公司瓷都加油站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中国石化销售股份有限公司江西景德镇石油分公司陶玉路加油站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江西高速石化有限责任公司景鹰高速月亮湖东服务区加油站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江西高速石化有限责任公司景鹰高速月亮湖西服务区加油站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景德镇市鱼山加油站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景德镇新桥加油站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景德镇市鱼丽加油站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景德镇市途源加油站有限公司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江西祥太生命科学有限公司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景德镇环宇能源有限公司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景德镇深燃天然气有限公司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景德镇市博友气体有限责任公司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江西黑猫炭黑股份有限公司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江西跃华药业有限公司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景德镇市焦化能源有限公司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新昌南炼焦化工有限责任公司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江西开门子肥业集团有限公司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景德镇市天安液化气有限公司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景德镇景禹新能源开发有限公司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中国航空油料有限责任公司江西分公司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江西景德镇天然气有限公司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江西省天然气管道有限公司景德镇压缩天然气分公司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景德镇市长安液化气石油气有限公司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景德镇市珠山区油料供应站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江西富祥药业股份有限公司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江西天新药业股份有限公司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景德镇乐矿煤业有限责任公司沿沟煤矿炸药库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乐平市临港石灰厂炸药库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中石油人民路加油站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中石油乐平分公司城北加油站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江西世龙实业股份有限公司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江西德孚环保科技发展有限公司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乐平市为民液化气站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乐平市康健加油站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乐平市赛复乐医药化工有限公司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乐平市民用爆破器材专营公司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乐平安发城镇燃气站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中央储备粮景德镇直属库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江西宏柏新材料股份有限公司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景德镇欧神诺陶瓷有限公司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景德镇鑫乐民爆器材有限公司浮梁分公司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浮梁县经公桥镇液化石油气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景德镇汉索夫陶瓷实业有限公司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中国石化销售股份有限公司江西景德镇石油分公司浮梁区域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景德镇金意陶陶瓷有限公司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景德镇洪源加油站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浮梁县鸿安液化气站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江西海能燃气有限公司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浮梁县吉祥烟花鞭炮有限公司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浮梁县吉庆烟花鞭炮有限公司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浮梁县浮东液化石油气供应站</w:t>
            </w:r>
          </w:p>
        </w:tc>
      </w:tr>
    </w:tbl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mQ2ZmIwOTgzM2YzM2UwMzE0NmNiOTM0YjEyZDEifQ=="/>
  </w:docVars>
  <w:rsids>
    <w:rsidRoot w:val="00000000"/>
    <w:rsid w:val="1D3553FD"/>
    <w:rsid w:val="1DFD6D53"/>
    <w:rsid w:val="363F7AC7"/>
    <w:rsid w:val="3A5707BF"/>
    <w:rsid w:val="5B4A5B54"/>
    <w:rsid w:val="60E645EC"/>
    <w:rsid w:val="6886366E"/>
    <w:rsid w:val="7802679A"/>
    <w:rsid w:val="7DD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1811</Characters>
  <Lines>0</Lines>
  <Paragraphs>0</Paragraphs>
  <TotalTime>8</TotalTime>
  <ScaleCrop>false</ScaleCrop>
  <LinksUpToDate>false</LinksUpToDate>
  <CharactersWithSpaces>1817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2022-08-31T11:08:00Z</dcterms:created>
  <dc:creator>Administrator</dc:creator>
  <cp:lastModifiedBy>景德镇市局文秘:文秘</cp:lastModifiedBy>
  <dcterms:modified xsi:type="dcterms:W3CDTF">2023-09-13T15:22:34Z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62943B0D288D45BABAB8F8C49808466D_13</vt:lpwstr>
  </property>
</Properties>
</file>