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80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景德镇市气象局关于</w:t>
      </w:r>
      <w:r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  <w:t>公布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年全市</w:t>
      </w:r>
      <w:r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  <w:t>气象灾害防御重点单位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的公告</w:t>
      </w:r>
    </w:p>
    <w:p>
      <w:pPr>
        <w:rPr>
          <w:rFonts w:hint="eastAsia"/>
        </w:rPr>
      </w:pPr>
    </w:p>
    <w:p>
      <w:pPr>
        <w:spacing w:line="620" w:lineRule="exact"/>
        <w:ind w:firstLine="640" w:firstLineChars="200"/>
        <w:jc w:val="both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《江西省气象灾害防御重点单位气象安全管理办法》已于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2023年3月1日起正式颁布执行，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为进一步做好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我市气象灾害防御重点单位气象安全管理工作，现将我市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2024年全市气象灾害防御重点单位予以公布，请各气象灾害防御重点单位切实落实气象安全企业主体责任，明确气象安全管理人员及工作职责，组织相关人员进行科普宣传和教育培训，制定局气象灾害应急预案，定期开展应急演练，按要求报送接收局气象灾害预警信息接受人员的联络方式，妥善做好局气象灾害应急处置工作，并及时报送局气象灾害事件。2024年度期间，如有注销或新增的雷电灾害防御重要企业或场所，请及时与市气象局联系，以便我局及时滚动更新。</w:t>
      </w:r>
    </w:p>
    <w:p>
      <w:pPr>
        <w:spacing w:line="620" w:lineRule="exact"/>
        <w:ind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22"/>
          <w:lang w:val="en-US" w:eastAsia="zh-CN"/>
        </w:rPr>
        <w:t xml:space="preserve">联系人：倪慎速   </w:t>
      </w:r>
    </w:p>
    <w:p>
      <w:pPr>
        <w:spacing w:line="620" w:lineRule="exact"/>
        <w:ind w:firstLine="640" w:firstLineChars="200"/>
        <w:jc w:val="both"/>
        <w:rPr>
          <w:rFonts w:hint="default" w:ascii="仿宋_GB2312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22"/>
          <w:lang w:val="en-US" w:eastAsia="zh-CN"/>
        </w:rPr>
        <w:t>电话：8587897   13707983211</w:t>
      </w:r>
    </w:p>
    <w:p>
      <w:pPr>
        <w:spacing w:line="620" w:lineRule="exact"/>
        <w:ind w:firstLine="640" w:firstLineChars="200"/>
        <w:jc w:val="both"/>
        <w:rPr>
          <w:rFonts w:hint="default" w:ascii="仿宋_GB2312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22"/>
          <w:lang w:val="en-US" w:eastAsia="zh-CN"/>
        </w:rPr>
        <w:t>邮箱：465904788@qq.com</w:t>
      </w:r>
    </w:p>
    <w:p>
      <w:pPr>
        <w:spacing w:line="620" w:lineRule="exact"/>
        <w:ind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22"/>
          <w:lang w:val="en-US" w:eastAsia="zh-CN"/>
        </w:rPr>
      </w:pPr>
    </w:p>
    <w:p>
      <w:pPr>
        <w:spacing w:line="620" w:lineRule="exact"/>
        <w:ind w:left="0" w:leftChars="0" w:firstLine="4838" w:firstLineChars="1512"/>
        <w:jc w:val="both"/>
        <w:rPr>
          <w:rFonts w:hint="eastAsia" w:ascii="仿宋_GB2312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22"/>
          <w:lang w:val="en-US" w:eastAsia="zh-CN"/>
        </w:rPr>
        <w:t>江西省景德镇市气象局</w:t>
      </w:r>
    </w:p>
    <w:p>
      <w:pPr>
        <w:spacing w:line="620" w:lineRule="exact"/>
        <w:ind w:left="0" w:leftChars="0" w:firstLine="5257" w:firstLineChars="1643"/>
        <w:jc w:val="both"/>
        <w:rPr>
          <w:rFonts w:hint="eastAsia" w:ascii="仿宋_GB2312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22"/>
          <w:lang w:val="en-US" w:eastAsia="zh-CN"/>
        </w:rPr>
        <w:t>2024年2月22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22"/>
          <w:lang w:val="en-US" w:eastAsia="zh-CN"/>
        </w:rPr>
        <w:t>日</w:t>
      </w:r>
    </w:p>
    <w:p>
      <w:pPr>
        <w:spacing w:line="620" w:lineRule="exact"/>
        <w:ind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22"/>
          <w:lang w:val="en-US" w:eastAsia="zh-CN"/>
        </w:rPr>
      </w:pPr>
    </w:p>
    <w:p>
      <w:pPr>
        <w:spacing w:line="620" w:lineRule="exact"/>
        <w:ind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22"/>
          <w:lang w:val="en-US" w:eastAsia="zh-CN"/>
        </w:rPr>
      </w:pPr>
    </w:p>
    <w:tbl>
      <w:tblPr>
        <w:tblStyle w:val="2"/>
        <w:tblW w:w="8419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715"/>
        <w:gridCol w:w="70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景德镇市气象灾害防御重点单位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景德镇市本级</w:t>
            </w: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中化石油江西有限公司景德镇市景德大道新时代加油站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中国石油天然气股份有限公司江西景德镇销售分公司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中国石油天然气股份有限公司江西景德镇经纬加油站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中国石油天然气股份有限公司江西景德镇白鹭加油站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中国石油天然气股份有限公司江西景德镇新风加油站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中国石化销售股份有限公司江西景德镇石油分公司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中国石化销售股份有限公司江西景德镇石油分公司历尧油库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中国石化销售股份有限公司江西景德镇石油分公司东郊加油站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中国石化销售股份有限公司江西景德镇石油分公司里村加油站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中国石化销售股份有限公司江西景德镇石油分公司北环加油站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中国石化销售股份有限公司江西景德镇石油分公司河西加油站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中国石化销售股份有限公司江西景德镇石油分公司景北大道加油站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中国石化销售股份有限公司江西景德镇石油分公司吕蒙加油站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中国石化销售股份有限公司江西景德镇石油分公司古城加油站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中国石化销售股份有限公司江西景德镇石油分公司方村加油站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中国石化销售股份有限公司江西景德镇石油分公司金桥加油站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中国石化销售股份有限公司江西景德镇石油分公司鱼丽加油站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中国石化销售股份有限公司江西景德镇石油分公司朝阳加油站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中国石化销售股份有限公司江西景德镇石油分公司景东大道加油站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中国石化销售股份有限公司江西景德镇石油分公司梧桐大道加油站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1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中国石化销售股份有限公司江西景德镇石油分公司瓷都加油站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1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中国石化销售股份有限公司江西景德镇石油分公司陶玉路加油站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江西高速石化有限责任公司景鹰高速月亮湖东服务区加油站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江西高速石化有限责任公司景鹰高速月亮湖西服务区加油站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景德镇市鱼山加油站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景德镇新桥加油站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景德镇市鱼丽加油站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景德镇市途源加油站有限公司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江西祥太生命科学有限公司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景德镇华润燃气有限公司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景德镇环宇能源有限公司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景德镇深燃天然气有限公司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景德镇市博友气体有限责任公司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江西黑猫炭黑股份有限公司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江西跃华药业有限公司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景德镇市焦化能源有限公司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新昌南炼焦化工有限责任公司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江西开门子肥业集团有限公司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景德镇市天安液化气有限公司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景德镇景禹新能源开发有限公司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中国航空油料有限责任公司江西分公司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江西景德镇天然气有限公司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江西省天然气管道有限公司景德镇压缩天然气分公司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景德镇市长安液化气石油气有限公司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景德镇市珠山区油料供应站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江西富祥药业股份有限公司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江西天新药业股份有限公司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景德镇乐矿煤业有限责任公司沿沟煤矿炸药库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乐平市临港石灰厂炸药库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中石油人民路加油站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中石油乐平分公司城北加油站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江西世龙实业股份有限公司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江西德孚环保科技发展有限公司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乐平市为民液化气站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乐平市康健加油站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乐平市赛复乐医药化工有限公司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乐平市民用爆破器材专营公司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乐平安发城镇燃气站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中央储备粮景德镇直属库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江西宏柏新材料股份有限公司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乐平华润燃气有限公司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浮梁县</w:t>
            </w: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景德镇欧神诺陶瓷有限公司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景德镇鑫乐民爆器材有限公司浮梁分公司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浮梁县经公桥镇液化石油气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景德镇汉索夫陶瓷实业有限公司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景德镇华润燃气有限公司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中国石化销售股份有限公司江西景德镇石油分公司浮梁区域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景德镇金意陶陶瓷有限公司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景德镇洪源加油站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浮梁县鸿安液化气站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江西海能燃气有限公司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浮梁县吉祥烟花鞭炮有限公司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浮梁县吉庆烟花鞭炮有限公司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浮梁县浮东液化石油气供应站</w:t>
            </w:r>
          </w:p>
        </w:tc>
      </w:tr>
    </w:tbl>
    <w:p>
      <w:pPr>
        <w:spacing w:line="620" w:lineRule="exact"/>
        <w:ind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NmQ2ZmIwOTgzM2YzM2UwMzE0NmNiOTM0YjEyZDEifQ=="/>
  </w:docVars>
  <w:rsids>
    <w:rsidRoot w:val="00000000"/>
    <w:rsid w:val="1D3553FD"/>
    <w:rsid w:val="1DFD6D53"/>
    <w:rsid w:val="35DFDBFA"/>
    <w:rsid w:val="363F7AC7"/>
    <w:rsid w:val="3A5707BF"/>
    <w:rsid w:val="5B4A5B54"/>
    <w:rsid w:val="60E645EC"/>
    <w:rsid w:val="6886366E"/>
    <w:rsid w:val="7802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1699</Words>
  <Characters>1811</Characters>
  <Lines>0</Lines>
  <Paragraphs>0</Paragraphs>
  <TotalTime>8</TotalTime>
  <ScaleCrop>false</ScaleCrop>
  <LinksUpToDate>false</LinksUpToDate>
  <CharactersWithSpaces>1817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2022-08-31T11:08:00Z</dcterms:created>
  <dc:creator>Administrator</dc:creator>
  <cp:lastModifiedBy>景德镇市局文秘</cp:lastModifiedBy>
  <dcterms:modified xsi:type="dcterms:W3CDTF">2024-02-22T10:16:09Z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62943B0D288D45BABAB8F8C49808466D_13</vt:lpwstr>
  </property>
</Properties>
</file>