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lang w:val="en-US" w:eastAsia="zh-CN"/>
        </w:rPr>
      </w:pPr>
      <w:bookmarkStart w:id="0" w:name="_GoBack"/>
      <w:r>
        <w:rPr>
          <w:rFonts w:hint="eastAsia" w:ascii="方正大标宋简体" w:hAnsi="方正大标宋简体" w:eastAsia="方正大标宋简体" w:cs="方正大标宋简体"/>
          <w:b w:val="0"/>
          <w:bCs w:val="0"/>
          <w:color w:val="000000"/>
          <w:kern w:val="0"/>
          <w:sz w:val="44"/>
          <w:szCs w:val="44"/>
        </w:rPr>
        <w:t>景德镇市人工影响天气中心</w:t>
      </w:r>
      <w:bookmarkEnd w:id="0"/>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val="en-US" w:eastAsia="zh-CN"/>
        </w:rPr>
        <w:t>2023</w:t>
      </w:r>
      <w:r>
        <w:rPr>
          <w:rFonts w:hint="eastAsia" w:ascii="方正大标宋简体" w:hAnsi="方正大标宋简体" w:eastAsia="方正大标宋简体" w:cs="方正大标宋简体"/>
          <w:b w:val="0"/>
          <w:bCs w:val="0"/>
          <w:color w:val="000000"/>
          <w:kern w:val="0"/>
          <w:sz w:val="44"/>
          <w:szCs w:val="44"/>
        </w:rPr>
        <w:t>年部门预算</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1"/>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olor w:val="000000"/>
          <w:sz w:val="32"/>
          <w:szCs w:val="32"/>
        </w:rPr>
      </w:pPr>
    </w:p>
    <w:p>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景德镇市人工影响天气中心</w:t>
      </w:r>
      <w:r>
        <w:rPr>
          <w:rFonts w:hint="eastAsia" w:ascii="黑体" w:hAnsi="黑体" w:eastAsia="黑体" w:cs="黑体"/>
          <w:b/>
          <w:bCs/>
          <w:color w:val="000000"/>
          <w:sz w:val="32"/>
          <w:szCs w:val="32"/>
        </w:rPr>
        <w:t>概况</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一、部门主要职责</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景德镇市人工影响天气中心2023</w:t>
      </w:r>
      <w:r>
        <w:rPr>
          <w:rFonts w:hint="eastAsia" w:ascii="黑体" w:hAnsi="黑体" w:eastAsia="黑体" w:cs="黑体"/>
          <w:b/>
          <w:bCs/>
          <w:color w:val="000000"/>
          <w:sz w:val="32"/>
          <w:szCs w:val="32"/>
        </w:rPr>
        <w:t>年部门预算表</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二、《部门收入总表》</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三、《部门支出总表》</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十、《部门整体支出绩效目标表》</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十一、《项目绩效目标表》</w:t>
      </w:r>
    </w:p>
    <w:p>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lang w:eastAsia="zh-CN"/>
        </w:rPr>
        <w:t>景德镇市人工影响天气中心</w:t>
      </w:r>
      <w:r>
        <w:rPr>
          <w:rFonts w:hint="eastAsia" w:ascii="黑体" w:hAnsi="黑体" w:eastAsia="黑体" w:cs="黑体"/>
          <w:b/>
          <w:bCs/>
          <w:color w:val="000000"/>
          <w:sz w:val="32"/>
          <w:szCs w:val="32"/>
          <w:lang w:val="en-US" w:eastAsia="zh-CN"/>
        </w:rPr>
        <w:t>2023</w:t>
      </w:r>
      <w:r>
        <w:rPr>
          <w:rFonts w:hint="eastAsia" w:ascii="黑体" w:hAnsi="黑体" w:eastAsia="黑体" w:cs="黑体"/>
          <w:b/>
          <w:bCs/>
          <w:color w:val="000000"/>
          <w:sz w:val="32"/>
          <w:szCs w:val="32"/>
        </w:rPr>
        <w:t>年部门预算情况说明</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年部门预算收支情况说明</w:t>
      </w:r>
    </w:p>
    <w:p>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年“三公”经费预算情况说明</w:t>
      </w:r>
    </w:p>
    <w:p>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eastAsia="zh-CN"/>
        </w:rPr>
        <w:t>景德镇市人工影响天气中心</w:t>
      </w:r>
      <w:r>
        <w:rPr>
          <w:rFonts w:hint="eastAsia" w:ascii="方正小标宋简体" w:hAnsi="方正小标宋简体" w:eastAsia="方正小标宋简体" w:cs="方正小标宋简体"/>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一、部门主要职责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0"/>
        </w:rPr>
      </w:pPr>
      <w:r>
        <w:rPr>
          <w:rFonts w:hint="eastAsia" w:ascii="仿宋_GB2312" w:hAnsi="仿宋_GB2312" w:eastAsia="仿宋_GB2312" w:cs="仿宋_GB2312"/>
          <w:kern w:val="2"/>
          <w:sz w:val="32"/>
          <w:szCs w:val="30"/>
          <w:lang w:val="en-US" w:eastAsia="zh-CN" w:bidi="ar-SA"/>
        </w:rPr>
        <w:t>景德镇市人工影响天气中心是气象防灾减灾主要部门之一，主要开展局部人工影响天气工作，是为人民群众提供防灾减灾措施的公益性部门，主要开展人工御防冰雹、人工增雨等业务，是落实科学发展观，科学防灾减灾的部门之一。</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${page400644146.ds204012617_REP_JXJC_AGENCY_WZR_NAME}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景德镇市人工影响天气中心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共有预算单位1个，即</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${page400644146.ds204012617_REP_JXJC_AGENCY_WZR_NAME}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景德镇市人工影响天气中心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本级。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编制人数共计3人，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全部补助事业编制人数3人。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实有人数共计3人，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在职人数小计3人，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全部补助事业人员在职人数3人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${page400644146.ds532982397_REP_JX_BAS_AGENCY_INFO_ZYFRS_S_QTRSMX}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离休人数小计0人，退休人数小计0人，遗属人数0人。</w:t>
      </w:r>
      <w:r>
        <w:rPr>
          <w:rFonts w:hint="eastAsia" w:ascii="仿宋_GB2312" w:hAnsi="仿宋_GB2312" w:eastAsia="仿宋_GB2312" w:cs="仿宋_GB2312"/>
          <w:kern w:val="2"/>
          <w:sz w:val="32"/>
          <w:szCs w:val="30"/>
          <w:lang w:val="en-US" w:eastAsia="zh-CN" w:bidi="ar-SA"/>
        </w:rPr>
        <w:fldChar w:fldCharType="end"/>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景德镇市人工影响天气中心</w:t>
      </w:r>
      <w:r>
        <w:rPr>
          <w:rFonts w:hint="eastAsia" w:ascii="方正小标宋简体" w:hAnsi="方正小标宋简体" w:eastAsia="方正小标宋简体" w:cs="方正小标宋简体"/>
          <w:b/>
          <w:sz w:val="32"/>
          <w:szCs w:val="30"/>
          <w:lang w:val="en-US" w:eastAsia="zh-CN"/>
        </w:rPr>
        <w:t>2023</w:t>
      </w:r>
      <w:r>
        <w:rPr>
          <w:rFonts w:hint="eastAsia" w:ascii="方正小标宋简体" w:hAnsi="方正小标宋简体" w:eastAsia="方正小标宋简体" w:cs="方正小标宋简体"/>
          <w:b/>
          <w:sz w:val="32"/>
          <w:szCs w:val="30"/>
          <w:lang w:eastAsia="zh-CN"/>
        </w:rPr>
        <w:t>年</w:t>
      </w:r>
      <w:r>
        <w:rPr>
          <w:rFonts w:hint="eastAsia" w:ascii="方正小标宋简体" w:hAnsi="方正小标宋简体" w:eastAsia="方正小标宋简体" w:cs="方正小标宋简体"/>
          <w:b/>
          <w:sz w:val="32"/>
          <w:szCs w:val="30"/>
        </w:rPr>
        <w:t>部门预算表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景德镇市人工影响天气中心</w:t>
      </w:r>
      <w:r>
        <w:rPr>
          <w:rFonts w:hint="eastAsia" w:ascii="方正小标宋简体" w:hAnsi="方正小标宋简体" w:eastAsia="方正小标宋简体" w:cs="方正小标宋简体"/>
          <w:b/>
          <w:sz w:val="32"/>
          <w:szCs w:val="30"/>
          <w:lang w:val="en-US" w:eastAsia="zh-CN"/>
        </w:rPr>
        <w:t>2023</w:t>
      </w:r>
      <w:r>
        <w:rPr>
          <w:rFonts w:hint="eastAsia" w:ascii="方正小标宋简体" w:hAnsi="方正小标宋简体" w:eastAsia="方正小标宋简体" w:cs="方正小标宋简体"/>
          <w:b/>
          <w:sz w:val="32"/>
          <w:szCs w:val="30"/>
          <w:lang w:eastAsia="zh-CN"/>
        </w:rPr>
        <w:t>年</w:t>
      </w:r>
      <w:r>
        <w:rPr>
          <w:rFonts w:hint="eastAsia" w:ascii="方正小标宋简体" w:hAnsi="方正小标宋简体" w:eastAsia="方正小标宋简体" w:cs="方正小标宋简体"/>
          <w:b/>
          <w:sz w:val="32"/>
          <w:szCs w:val="30"/>
        </w:rPr>
        <w:t>部门预算情况说明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2023</w:t>
      </w:r>
      <w:r>
        <w:rPr>
          <w:rFonts w:hint="eastAsia" w:ascii="黑体" w:hAnsi="黑体" w:eastAsia="黑体" w:cs="黑体"/>
          <w:b/>
          <w:sz w:val="32"/>
          <w:szCs w:val="32"/>
          <w:lang w:eastAsia="zh-CN"/>
        </w:rPr>
        <w:t>年</w:t>
      </w:r>
      <w:r>
        <w:rPr>
          <w:rFonts w:hint="eastAsia" w:ascii="黑体" w:hAnsi="黑体" w:eastAsia="黑体" w:cs="黑体"/>
          <w:b/>
          <w:sz w:val="32"/>
          <w:szCs w:val="32"/>
        </w:rPr>
        <w:t>部门预算收支情况说明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ascii="Adobe 仿宋 Std R" w:hAnsi="Adobe 仿宋 Std R" w:eastAsia="Adobe 仿宋 Std R"/>
          <w:b/>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一</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Times New Roman"/>
          <w:kern w:val="0"/>
          <w:sz w:val="32"/>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景德镇市人工影响天气中心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收入预算总额为28.22万元，较上年预算安排增加0.14万元；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${page400644146.ds509943833_V_BGT_DEP_INCOME_DXQ01_SRXMMX}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财政拨款收入28.22万元，较上年预算安排增加0.14万元。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二</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景德镇市人工影响天气中心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支出预算总额为28.22万元，较上年预算安排增加0.14万元；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基本支出28.22万元，较上年预算安排增加0.14万元；其中：工资福利支出26.22万元，商品和服务支出2.00万元。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${page400644146.ds247441498_REP_BGT_T_HC1100002019DXQ01_GNZJMX}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社会保障和就业支出4.21万元，较上年预算安排增加0万元；卫生健康支出1.7万元，较上年预算安排增加0万元；自然资源海洋气象等支出 20.21万元，较上年预算安排增加0.14万元；住房保障支出2.1万元，较上年预算安排增加0万元。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按支出经济分类划分：工资福利支出26.22万元，较上年预算安排增加0.14万元；商品和服务支出2万元，较上年预算安排增加0万元。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三</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景德镇市人工影响天气中心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${page400644146.ds215660413_REP_BGT_T_HC1100002019_DXQ02_S_CBXJ}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财政拨款支出预算总额28.22万元，较上年预算安排增加0.14万元；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${page400644146.ds247441498_REP_BGT_T_HC1100002019DXQ01_GNZJMX}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社会保障和就业支出4.21万元，卫生健康支出1.7万元，自然资源海洋气象等支出 20.21万元，住房保障支出2.1万元。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基本支出28.22万元，较上年预算安排增加0.14万元；其中：工资福利支出26.22万元，商品和服务支出2.00万元。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四</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本部门没有使用政府性基金预算拨款安排的支出。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0"/>
          <w:rFonts w:ascii="仿宋" w:hAnsi="仿宋" w:eastAsia="仿宋"/>
          <w:sz w:val="32"/>
          <w:szCs w:val="32"/>
        </w:rPr>
      </w:pPr>
      <w:r>
        <w:rPr>
          <w:rFonts w:hint="eastAsia" w:ascii="仿宋_GB2312" w:hAnsi="仿宋_GB2312" w:eastAsia="仿宋_GB2312" w:cs="仿宋_GB2312"/>
          <w:kern w:val="2"/>
          <w:sz w:val="32"/>
          <w:szCs w:val="30"/>
          <w:lang w:val="en-US" w:eastAsia="zh-CN" w:bidi="ar-SA"/>
        </w:rPr>
        <w:t>本部门没有使用政府性基金预算拨款安排的支出。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六</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本部门非行政参公单位，无机关运行费。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七</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2023年部门所属各单位政府采购总额0万元，其中：政府采购货物预算0万元，政府采购工程预算0万元，政府采购服务预算0万元。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八</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部门共有车辆0辆；其中：一般业务用车实有数0辆，特殊业务用车实有数0辆，执法执勤用车实有数0辆。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2023年部门预算安排购置车辆0辆，未安排购置单位价值200万元以上大型设备。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rPr>
        <w:t>（九）xx项目情况说明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0"/>
          <w:rFonts w:hint="default" w:ascii="仿宋_GB2312" w:hAnsi="仿宋_GB2312" w:eastAsia="仿宋_GB2312" w:cs="仿宋_GB2312"/>
          <w:sz w:val="32"/>
          <w:szCs w:val="32"/>
          <w:lang w:val="en-US"/>
        </w:rPr>
      </w:pPr>
      <w:r>
        <w:rPr>
          <w:rFonts w:hint="eastAsia" w:ascii="仿宋_GB2312" w:hAnsi="仿宋_GB2312" w:eastAsia="仿宋_GB2312" w:cs="仿宋_GB2312"/>
          <w:kern w:val="2"/>
          <w:sz w:val="32"/>
          <w:szCs w:val="30"/>
          <w:lang w:val="en-US" w:eastAsia="zh-CN" w:bidi="ar-SA"/>
        </w:rPr>
        <w:t>本部门本年度未安排项目。</w:t>
      </w:r>
    </w:p>
    <w:p>
      <w:pPr>
        <w:keepNext w:val="0"/>
        <w:keepLines w:val="0"/>
        <w:pageBreakBefore w:val="0"/>
        <w:kinsoku/>
        <w:wordWrap/>
        <w:overflowPunct/>
        <w:topLinePunct w:val="0"/>
        <w:autoSpaceDE/>
        <w:autoSpaceDN/>
        <w:bidi w:val="0"/>
        <w:adjustRightInd/>
        <w:snapToGrid/>
        <w:spacing w:line="600" w:lineRule="exact"/>
        <w:ind w:firstLine="642"/>
        <w:jc w:val="both"/>
        <w:textAlignment w:val="auto"/>
        <w:rPr>
          <w:rFonts w:ascii="Adobe 仿宋 Std R" w:hAnsi="Adobe 仿宋 Std R" w:eastAsia="Adobe 仿宋 Std R"/>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景德镇市人工影响天气中心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“三公”经费财政拨款安排0万元，其中：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因公出国（境）费用0万元，比上年增加0万元，主要原因是：与上年安排保持一致。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公务接待费0万元，比上年增加0万元，主要原因是：与上年安排保持一致。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公务用车运行维护费0万元，比上年增加0万元，主要原因是：与上年安排保持一致。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0"/>
          <w:rFonts w:hint="eastAsia" w:ascii="楷体_GB2312" w:hAnsi="楷体_GB2312" w:eastAsia="楷体_GB2312" w:cs="楷体_GB2312"/>
          <w:b/>
          <w:bCs w:val="0"/>
          <w:sz w:val="32"/>
          <w:szCs w:val="32"/>
          <w:lang w:val="en-US" w:eastAsia="zh-CN"/>
        </w:rPr>
        <w:t>（一）</w:t>
      </w:r>
      <w:r>
        <w:rPr>
          <w:rStyle w:val="10"/>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0"/>
          <w:rFonts w:hint="eastAsia" w:ascii="楷体_GB2312" w:hAnsi="楷体_GB2312" w:eastAsia="楷体_GB2312" w:cs="楷体_GB2312"/>
          <w:b/>
          <w:bCs w:val="0"/>
          <w:sz w:val="32"/>
          <w:szCs w:val="32"/>
          <w:lang w:val="en-US" w:eastAsia="zh-CN"/>
        </w:rPr>
        <w:t>（二）</w:t>
      </w:r>
      <w:r>
        <w:rPr>
          <w:rStyle w:val="10"/>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0"/>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填列历年滚存的非限定用途的非统计财政拨款结余弥补xx年收支差额的数额。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填列xx年全部结转和结余的资金数，包括当年结转结余资金和历年滚存结转结余资金。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一</w:t>
      </w:r>
      <w:r>
        <w:rPr>
          <w:rFonts w:hint="eastAsia" w:ascii="仿宋_GB2312" w:eastAsia="仿宋_GB2312"/>
          <w:color w:val="000000"/>
          <w:sz w:val="32"/>
          <w:szCs w:val="30"/>
        </w:rPr>
        <w:t>）社会保障和就业支出（类）行政事业单位养老支出（款）机关事业单位基本养老保险缴费支出（项）：反映机关事业单位实施养老保险制度由单位缴纳的基本养老保险费支出。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二</w:t>
      </w:r>
      <w:r>
        <w:rPr>
          <w:rFonts w:hint="eastAsia" w:ascii="仿宋_GB2312" w:eastAsia="仿宋_GB2312"/>
          <w:color w:val="000000"/>
          <w:sz w:val="32"/>
          <w:szCs w:val="30"/>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三</w:t>
      </w:r>
      <w:r>
        <w:rPr>
          <w:rFonts w:hint="eastAsia" w:ascii="仿宋_GB2312" w:eastAsia="仿宋_GB2312"/>
          <w:color w:val="000000"/>
          <w:sz w:val="32"/>
          <w:szCs w:val="30"/>
        </w:rPr>
        <w:t>）卫生健康支出（类）行政事业单位医疗（款）公务员医疗补助（项）：反映财政部门安排的公务员医疗补助经费。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四</w:t>
      </w:r>
      <w:r>
        <w:rPr>
          <w:rFonts w:hint="eastAsia" w:ascii="仿宋_GB2312" w:eastAsia="仿宋_GB2312"/>
          <w:color w:val="000000"/>
          <w:sz w:val="32"/>
          <w:szCs w:val="30"/>
        </w:rPr>
        <w:t>）住房保障支出（类）住房改革支出（款）住房公积金（项）：反映行政事业单位按人力资源和社会保障部、财政部规定的基本工资和津贴补贴以及规定比例为职工缴纳的住房公积金。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000000"/>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0"/>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mNjRlNTUxODFiOTY1Nzc2YWRlODMzMjdlODYxZD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6483D8D"/>
    <w:rsid w:val="067A6028"/>
    <w:rsid w:val="0A35262E"/>
    <w:rsid w:val="0A794431"/>
    <w:rsid w:val="0C7805F2"/>
    <w:rsid w:val="0C97247A"/>
    <w:rsid w:val="0DB3098E"/>
    <w:rsid w:val="0F8E55BD"/>
    <w:rsid w:val="13FD54B0"/>
    <w:rsid w:val="1522538B"/>
    <w:rsid w:val="178327FD"/>
    <w:rsid w:val="1D3B2063"/>
    <w:rsid w:val="206D0602"/>
    <w:rsid w:val="22430342"/>
    <w:rsid w:val="25B931E9"/>
    <w:rsid w:val="2828673B"/>
    <w:rsid w:val="2C57797E"/>
    <w:rsid w:val="3328400E"/>
    <w:rsid w:val="3A841EE9"/>
    <w:rsid w:val="3A9F1A72"/>
    <w:rsid w:val="3B7D1841"/>
    <w:rsid w:val="3C1434A8"/>
    <w:rsid w:val="3F383632"/>
    <w:rsid w:val="404E4714"/>
    <w:rsid w:val="4052753A"/>
    <w:rsid w:val="46E36E71"/>
    <w:rsid w:val="4A901356"/>
    <w:rsid w:val="4D27733A"/>
    <w:rsid w:val="53516268"/>
    <w:rsid w:val="56C47F55"/>
    <w:rsid w:val="5A9148E1"/>
    <w:rsid w:val="5CF87539"/>
    <w:rsid w:val="63E33020"/>
    <w:rsid w:val="6BE248E5"/>
    <w:rsid w:val="6EDB6140"/>
    <w:rsid w:val="71001F2A"/>
    <w:rsid w:val="73A85115"/>
    <w:rsid w:val="76CB3318"/>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autoRedefine/>
    <w:qFormat/>
    <w:uiPriority w:val="99"/>
    <w:rPr>
      <w:sz w:val="18"/>
      <w:szCs w:val="18"/>
    </w:rPr>
  </w:style>
  <w:style w:type="character" w:customStyle="1" w:styleId="9">
    <w:name w:val="row_tree_level_3"/>
    <w:basedOn w:val="5"/>
    <w:autoRedefine/>
    <w:qFormat/>
    <w:uiPriority w:val="0"/>
  </w:style>
  <w:style w:type="character" w:customStyle="1" w:styleId="10">
    <w:name w:val="row_tree_level_4"/>
    <w:basedOn w:val="5"/>
    <w:qFormat/>
    <w:uiPriority w:val="0"/>
  </w:style>
  <w:style w:type="paragraph" w:customStyle="1" w:styleId="11">
    <w:name w:val="p0"/>
    <w:basedOn w:val="1"/>
    <w:autoRedefine/>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3044</Words>
  <Characters>3158</Characters>
  <Lines>51</Lines>
  <Paragraphs>14</Paragraphs>
  <TotalTime>5</TotalTime>
  <ScaleCrop>false</ScaleCrop>
  <LinksUpToDate>false</LinksUpToDate>
  <CharactersWithSpaces>3182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cp:lastPrinted>2024-02-05T02:35:00Z</cp:lastPrinted>
  <dcterms:modified xsi:type="dcterms:W3CDTF">2024-06-30T23:54:19Z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26856AD12D2B426282A6CAC3B8845BFD_12</vt:lpwstr>
  </property>
</Properties>
</file>