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213E" w14:textId="77777777" w:rsidR="00CF61E0" w:rsidRDefault="00CF61E0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14:paraId="05B50C80" w14:textId="77777777" w:rsidR="00CF61E0" w:rsidRDefault="00375C0F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市委办公室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市政府办公室</w:t>
      </w:r>
    </w:p>
    <w:p w14:paraId="0DAD327A" w14:textId="77777777" w:rsidR="00CF61E0" w:rsidRDefault="00375C0F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关于贯彻落实习近平总书记重要指示精神</w:t>
      </w:r>
    </w:p>
    <w:p w14:paraId="48763558" w14:textId="77777777" w:rsidR="00CF61E0" w:rsidRDefault="00375C0F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坚决制止餐饮浪费行为的通知</w:t>
      </w:r>
    </w:p>
    <w:p w14:paraId="79E949F1" w14:textId="77777777" w:rsidR="00CF61E0" w:rsidRDefault="00375C0F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征求意见稿）</w:t>
      </w:r>
    </w:p>
    <w:p w14:paraId="05C6AA53" w14:textId="77777777" w:rsidR="00CF61E0" w:rsidRDefault="00CF61E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180EAB9" w14:textId="77777777" w:rsidR="00CF61E0" w:rsidRDefault="00375C0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</w:t>
      </w:r>
      <w:r>
        <w:rPr>
          <w:rFonts w:ascii="仿宋_GB2312" w:eastAsia="仿宋_GB2312" w:hAnsi="仿宋_GB2312" w:cs="仿宋_GB2312" w:hint="eastAsia"/>
          <w:sz w:val="32"/>
          <w:szCs w:val="32"/>
        </w:rPr>
        <w:t>（市、区）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党委、人民政府，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市委各部门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市直各单位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人民团体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9B99A5E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为贯彻落实习近平总书记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制止餐饮浪费、培养节约习惯作出的重要指示精神，进一步弘扬艰苦奋斗、勤俭节约的优良作风，推进厉行勤俭节约，制止餐饮浪费行为，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结合我市实际，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现将有关要求通知如下。</w:t>
      </w:r>
    </w:p>
    <w:p w14:paraId="2063D5DA" w14:textId="77777777" w:rsidR="00CF61E0" w:rsidRDefault="00375C0F">
      <w:pPr>
        <w:tabs>
          <w:tab w:val="left" w:pos="1108"/>
        </w:tabs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提高政治站位，充分认识制止餐饮浪费的重要</w:t>
      </w:r>
      <w:r>
        <w:rPr>
          <w:rFonts w:ascii="黑体" w:eastAsia="黑体" w:hAnsi="黑体" w:hint="eastAsia"/>
          <w:sz w:val="32"/>
          <w:szCs w:val="32"/>
        </w:rPr>
        <w:t>意义</w:t>
      </w:r>
    </w:p>
    <w:p w14:paraId="310FCD89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“餐饮浪费现象，触目惊心、令人痛心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  <w:r>
        <w:rPr>
          <w:rFonts w:ascii="仿宋_GB2312" w:eastAsia="仿宋_GB2312" w:hAnsi="仿宋_GB2312" w:cs="仿宋_GB2312" w:hint="eastAsia"/>
          <w:sz w:val="32"/>
          <w:szCs w:val="32"/>
        </w:rPr>
        <w:t>”习近平总书记站在保障国家粮食安全的高度，对制止餐饮浪费行为作出的重要指示，充分表明了我们党厉行勤俭节约、反对铺张浪费的鲜明态度和坚定决心，充分体现了以习近平同志为核心的党中央高度重视粮食安全、深切关心群众生活的人民情怀，为我们深入推进厉行勤俭节约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制止餐饮浪费工作指明了方向、提供了根本遵循。全市各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党政机关、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人民团体、企事业单位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要深入贯彻落实习近平总书记重要指示精神，充分认识制止餐饮浪费行为的重大意义，充分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认识狠刹餐饮浪费之风的重要性和迫切性，切实增强责任感和紧迫感，采</w:t>
      </w:r>
      <w:r>
        <w:rPr>
          <w:rFonts w:ascii="仿宋_GB2312" w:eastAsia="仿宋_GB2312" w:hAnsi="仿宋_GB2312" w:cs="仿宋_GB2312" w:hint="eastAsia"/>
          <w:sz w:val="32"/>
          <w:szCs w:val="32"/>
        </w:rPr>
        <w:t>取有力措施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贯彻好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落实好习近平总书记重要指示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，广泛开展以“光盘行动”为主题的文明餐桌行动，大力弘扬中华民族勤俭节约的</w:t>
      </w:r>
      <w:r>
        <w:rPr>
          <w:rFonts w:ascii="仿宋_GB2312" w:eastAsia="仿宋_GB2312" w:hAnsi="仿宋_GB2312" w:cs="仿宋_GB2312" w:hint="eastAsia"/>
          <w:sz w:val="32"/>
          <w:szCs w:val="32"/>
        </w:rPr>
        <w:t>优良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传统，努力营造“节约光荣、浪费可耻”的氛围，从根本上解决浪费问题。</w:t>
      </w:r>
    </w:p>
    <w:p w14:paraId="464CC33B" w14:textId="77777777" w:rsidR="00CF61E0" w:rsidRDefault="00375C0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二、增强节约意识，抓实抓细制止餐饮浪费工作举措</w:t>
      </w:r>
    </w:p>
    <w:p w14:paraId="09EA8CB2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各级各部门要牢固树立过紧日子思想，采取针对性、可行性措施，坚决杜绝餐饮浪费行为，大力整治铺张浪费现象，真正把厉行节约内化于心、外化于形。</w:t>
      </w:r>
    </w:p>
    <w:p w14:paraId="06244F7A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加大文明餐桌宣传教育。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坚持统筹推进，从大中型</w:t>
      </w:r>
      <w:r>
        <w:rPr>
          <w:rFonts w:ascii="仿宋_GB2312" w:eastAsia="仿宋_GB2312" w:hAnsi="仿宋_GB2312" w:cs="仿宋_GB2312" w:hint="eastAsia"/>
          <w:sz w:val="32"/>
          <w:szCs w:val="32"/>
        </w:rPr>
        <w:t>酒店</w:t>
      </w:r>
      <w:r>
        <w:rPr>
          <w:rFonts w:ascii="仿宋_GB2312" w:eastAsia="仿宋_GB2312" w:hAnsi="仿宋_GB2312" w:cs="仿宋_GB2312" w:hint="eastAsia"/>
          <w:sz w:val="32"/>
          <w:szCs w:val="32"/>
        </w:rPr>
        <w:t>餐馆、机关食堂、学校食堂入手，逐步向集体聚餐场所、小型餐馆拓展延伸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通过在餐饮场所醒</w:t>
      </w:r>
      <w:r>
        <w:rPr>
          <w:rFonts w:ascii="仿宋_GB2312" w:eastAsia="仿宋_GB2312" w:hAnsi="仿宋_GB2312" w:cs="仿宋_GB2312" w:hint="eastAsia"/>
          <w:sz w:val="32"/>
          <w:szCs w:val="32"/>
        </w:rPr>
        <w:t>目位置摆放公益广告、</w:t>
      </w:r>
      <w:r>
        <w:rPr>
          <w:rFonts w:ascii="仿宋_GB2312" w:eastAsia="仿宋_GB2312" w:hAnsi="仿宋_GB2312" w:cs="仿宋_GB2312" w:hint="eastAsia"/>
          <w:sz w:val="32"/>
          <w:szCs w:val="32"/>
        </w:rPr>
        <w:t>LED</w:t>
      </w:r>
      <w:r>
        <w:rPr>
          <w:rFonts w:ascii="仿宋_GB2312" w:eastAsia="仿宋_GB2312" w:hAnsi="仿宋_GB2312" w:cs="仿宋_GB2312" w:hint="eastAsia"/>
          <w:sz w:val="32"/>
          <w:szCs w:val="32"/>
        </w:rPr>
        <w:t>显示屏播放“节约光荣、浪费可耻”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宣传标语，发放文明餐桌倡议书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督促餐饮</w:t>
      </w:r>
      <w:r>
        <w:rPr>
          <w:rFonts w:ascii="仿宋_GB2312" w:eastAsia="仿宋_GB2312" w:hAnsi="仿宋_GB2312" w:cs="仿宋_GB2312" w:hint="eastAsia"/>
          <w:sz w:val="32"/>
          <w:szCs w:val="32"/>
        </w:rPr>
        <w:t>从业者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建立健全厉行节约的管理机制，倡导餐饮</w:t>
      </w:r>
      <w:r>
        <w:rPr>
          <w:rFonts w:ascii="仿宋_GB2312" w:eastAsia="仿宋_GB2312" w:hAnsi="仿宋_GB2312" w:cs="仿宋_GB2312" w:hint="eastAsia"/>
          <w:sz w:val="32"/>
          <w:szCs w:val="32"/>
        </w:rPr>
        <w:t>从业</w:t>
      </w:r>
      <w:r>
        <w:rPr>
          <w:rFonts w:ascii="仿宋_GB2312" w:eastAsia="仿宋_GB2312" w:hAnsi="仿宋_GB2312" w:cs="仿宋_GB2312" w:hint="eastAsia"/>
          <w:sz w:val="32"/>
          <w:szCs w:val="32"/>
        </w:rPr>
        <w:t>者推出“温馨提示”“节约提醒”“半份菜”等措施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餐饮消费群体不讲排场，节约消费、理性消费、避免铺张浪费，倡导厉行节约、反对浪费等文明就餐理念。宣传部门要加大反对餐饮浪费宣传报道力度，曝光浪费现象，加强公益广告宣传；发改部门要组织好世界粮食日、全国爱粮节粮宣传周活动；各级各部门要将反对餐饮浪费作为节能宣传周活动的重要内容，纳入节约型机关、节约型校园、节约型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创建范围；教育部门要加大学校反对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餐饮浪费教育工作力度，积极组织学生开展节约粮食体验活动；工青妇等组织要开展有针对性的宣传教育活动，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招募志愿监督员，对浪费粮食等不文明用餐行为进行“随手拍”，及时提醒、劝导、纠正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培养节约习惯，传承勤俭节约美德。</w:t>
      </w:r>
    </w:p>
    <w:p w14:paraId="3A09A162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严格规范公务活动用餐管理。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级各部门要严格落实《江西省党政机关国内公务接待管理办法》等制度规定，加强公务接待、会议、培训等公务活动用餐管理，带头厉行节约，反对浪费，大力倡导和推行分餐制，以公务用餐文明引领社会消费文明。公务接待用餐应按照快捷、健康、节约的要求，积极推行简餐和标准化饮食，科学合理安排饭菜数量，原则上实行自助餐。各级定点接待餐饮服务单位要将制止餐饮浪费纳入到餐饮生产、加工、服务的全过程，积极发展大众餐饮，主动引导消费者节约用餐，提供标准化菜品，合理设计菜单，调整菜品数量、份量，多提供小份菜、半份菜，餐前引导适量点餐，餐后主</w:t>
      </w:r>
      <w:r>
        <w:rPr>
          <w:rFonts w:ascii="仿宋_GB2312" w:eastAsia="仿宋_GB2312" w:hint="eastAsia"/>
          <w:sz w:val="32"/>
          <w:szCs w:val="32"/>
        </w:rPr>
        <w:t>动帮助打包，避免“舌尖上的浪费”。</w:t>
      </w:r>
    </w:p>
    <w:p w14:paraId="1E8110EF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sz w:val="32"/>
          <w:szCs w:val="32"/>
        </w:rPr>
        <w:t>大力推行单位食堂节俭用餐。</w:t>
      </w:r>
      <w:r>
        <w:rPr>
          <w:rFonts w:ascii="仿宋_GB2312" w:eastAsia="仿宋_GB2312" w:hint="eastAsia"/>
          <w:sz w:val="32"/>
          <w:szCs w:val="32"/>
        </w:rPr>
        <w:t>单位食堂应当按照健康、从简原则提供饮食。要按用餐人数采购、配餐、做餐，实施动态管理，减少食品备量和“库存”，并在明显位置张贴宣传标语或宣传画、摆放提示牌，提醒适量取餐，对浪费行为给予批评教育。各级各部门要加强对党政机关单位食堂的监督指导，建立反对餐饮浪费工作成效评估标准和通报制度。教育、卫健、国资、金融监</w:t>
      </w:r>
      <w:r>
        <w:rPr>
          <w:rFonts w:ascii="仿宋_GB2312" w:eastAsia="仿宋_GB2312" w:hint="eastAsia"/>
          <w:sz w:val="32"/>
          <w:szCs w:val="32"/>
        </w:rPr>
        <w:lastRenderedPageBreak/>
        <w:t>管等部门要推动学校、医院、国有企业加快建立健全食堂节约用餐制度。对党政机关、国有企事业单位食堂反对餐饮浪费工作进行评估，发现存在严重浪费行为</w:t>
      </w:r>
      <w:r>
        <w:rPr>
          <w:rFonts w:ascii="仿宋_GB2312" w:eastAsia="仿宋_GB2312" w:hint="eastAsia"/>
          <w:sz w:val="32"/>
          <w:szCs w:val="32"/>
        </w:rPr>
        <w:t>的要予以通报批评，并限期整改。</w:t>
      </w:r>
    </w:p>
    <w:p w14:paraId="58735C9E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sz w:val="32"/>
          <w:szCs w:val="32"/>
        </w:rPr>
        <w:t>深入践行健康文明的餐饮消费模式。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倡导节俭消费理念，鼓励日常生活节约用餐，在外用餐提倡餐前适量点餐、餐后主动打包，倡导婚丧嫁娶等红白喜事从简用餐，提倡“光盘行动”和膳食平衡，杜绝浪费。餐饮企业要积极引导消费者节约用餐，不得设立最低消费额度。商务部门要建立健全餐饮业标准和服务规范，构建服务大众餐饮体系，推进餐饮特色品牌建设。卫健部门要指导餐饮企业提供符合膳食平衡要求的食品。市场监管部门、行业协会要加大倡导反对餐饮浪费工作力度。文旅部门要结合旅游星级饭店质量等级评定复核，强</w:t>
      </w:r>
      <w:r>
        <w:rPr>
          <w:rFonts w:ascii="仿宋_GB2312" w:eastAsia="仿宋_GB2312" w:hAnsi="仿宋_GB2312" w:cs="仿宋_GB2312" w:hint="eastAsia"/>
          <w:sz w:val="32"/>
          <w:szCs w:val="32"/>
        </w:rPr>
        <w:t>化反对餐饮浪费工作监督检查。餐饮等行业协会要制定行规会约，树立行业新风，彰显企业社会责任。</w:t>
      </w:r>
    </w:p>
    <w:p w14:paraId="5CB4F14A" w14:textId="77777777" w:rsidR="00CF61E0" w:rsidRDefault="00375C0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三、加强监督管理，建立健全制止餐饮浪费长效机制</w:t>
      </w:r>
    </w:p>
    <w:p w14:paraId="24998032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各级各部门要着力于“制”与“治”的有机结合，加强制度建设，强化监督检查，推动制止餐饮浪费工作抓常抓长。</w:t>
      </w:r>
    </w:p>
    <w:p w14:paraId="2FD7CF9D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强化制度执行。</w:t>
      </w:r>
      <w:r>
        <w:rPr>
          <w:rFonts w:ascii="仿宋_GB2312" w:eastAsia="仿宋_GB2312" w:hint="eastAsia"/>
          <w:sz w:val="32"/>
          <w:szCs w:val="32"/>
        </w:rPr>
        <w:t>充分发挥党政机关示范引领作用，各级各部门要制定本单位厉行节约、反对浪费具体实施办法，建立健全工作机制，确保把反对餐饮浪费各项要求落到实处，在全社会形成厉行节约、反对浪费良好风气。广大党员干部要带头践行科学</w:t>
      </w:r>
      <w:r>
        <w:rPr>
          <w:rFonts w:ascii="仿宋_GB2312" w:eastAsia="仿宋_GB2312" w:hint="eastAsia"/>
          <w:sz w:val="32"/>
          <w:szCs w:val="32"/>
        </w:rPr>
        <w:lastRenderedPageBreak/>
        <w:t>文明餐饮消费模式，坚决反对“四风”，力戒形式主</w:t>
      </w:r>
      <w:r>
        <w:rPr>
          <w:rFonts w:ascii="仿宋_GB2312" w:eastAsia="仿宋_GB2312" w:hint="eastAsia"/>
          <w:sz w:val="32"/>
          <w:szCs w:val="32"/>
        </w:rPr>
        <w:t>义、官僚主义，大力倡导节俭、务实、为民、奉献的价值取向，并带动身边人和亲朋好友踊跃投入文明用餐行动，共享文明用餐社会环境。</w:t>
      </w:r>
    </w:p>
    <w:p w14:paraId="05447E86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强化部门联动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部门要曝光餐饮浪费现象，迅速在全市形成“节约光荣、浪费可耻”的浓厚氛围。教育部门要加大学校反对食物浪费教育工作力度，结合青少年认知特点，通过制定印发勤俭节约倡议书，开展“光盘行动”等宣传教育活动，不断增强广大学生节俭意识，培养勤俭节约良好美德。市场监管部门要充分发挥市场监管职能，将制止餐饮服务环节浪费行为贯穿于餐饮食品安全监管全过程，引导餐饮服务者推广文明餐桌礼仪</w:t>
      </w:r>
      <w:r>
        <w:rPr>
          <w:rFonts w:ascii="仿宋_GB2312" w:eastAsia="仿宋_GB2312" w:hAnsi="仿宋_GB2312" w:cs="仿宋_GB2312" w:hint="eastAsia"/>
          <w:sz w:val="32"/>
          <w:szCs w:val="32"/>
        </w:rPr>
        <w:t>，倡导节约用餐行为，提高文明用餐素质，形成文明、理性就餐生活方式。各级各部门要积极开展“讲文明树新风”活动，广泛推行“吃多少点多少、吃不了就打包”的节俭用餐理念，大力推广公勺公筷使用力度，鼓励餐饮企业科学合理设计菜单、调整菜品数量分量、变“大盘”为“小盘”、提供“小份菜、半份菜”等服务，最大程度减少浪费。</w:t>
      </w:r>
    </w:p>
    <w:p w14:paraId="2FB68EE8" w14:textId="77777777" w:rsidR="00CF61E0" w:rsidRDefault="00375C0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强化监督检查。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健全节约粮食规章制度，积极推进反对餐饮浪费工作法制化、制度化进程。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纪检监察机关</w:t>
      </w:r>
      <w:r>
        <w:rPr>
          <w:rFonts w:ascii="仿宋_GB2312" w:eastAsia="仿宋_GB2312" w:hAnsi="仿宋_GB2312" w:cs="仿宋_GB2312" w:hint="eastAsia"/>
          <w:sz w:val="32"/>
          <w:szCs w:val="32"/>
        </w:rPr>
        <w:t>要把餐饮浪费相关举报纳入案件受理范围，组织对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党政机关、国有企事业单位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进行暗访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，对大额餐饮发票适时开展抽查，对发现违</w:t>
      </w:r>
      <w:r>
        <w:rPr>
          <w:rFonts w:ascii="仿宋_GB2312" w:eastAsia="仿宋_GB2312" w:hAnsi="仿宋_GB2312" w:cs="仿宋_GB2312" w:hint="eastAsia"/>
          <w:sz w:val="32"/>
          <w:szCs w:val="32"/>
        </w:rPr>
        <w:t>反公务接待规定、用公款相互宴请等行为，依纪依法追究责任。发改、财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政部门要会同有关部门做好全市反对餐饮浪费工作。财政部门（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？国资委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要指导</w:t>
      </w:r>
      <w:r w:rsidRPr="00375C0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国有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加强财务会计管理，对企业报销用餐费用行为进行规范。各级各部门要突出以推动公共机构节能和创建节约型机关为重点，设立“餐饮浪费现象曝光台”和“制止餐饮浪费督导员”，严肃查处、曝光、整改餐饮浪费行为。市场监管、卫生健康部门要加大联合执法力度，推动各方形成监督惩戒合力，对餐饮经营单位的浪费现象采取警告、通报、曝光、停业整顿等手段，倒逼强化责任意识，加强行业自律。</w:t>
      </w:r>
    </w:p>
    <w:p w14:paraId="099524EA" w14:textId="77777777" w:rsidR="00CF61E0" w:rsidRDefault="00CF61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9B5D530" w14:textId="77777777" w:rsidR="00CF61E0" w:rsidRDefault="00CF61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FC0646A" w14:textId="77777777" w:rsidR="00CF61E0" w:rsidRDefault="00375C0F">
      <w:pPr>
        <w:spacing w:line="600" w:lineRule="exact"/>
        <w:jc w:val="center"/>
        <w:rPr>
          <w:rFonts w:ascii="仿宋_GB2312" w:eastAsia="仿宋_GB2312" w:hAnsi="仿宋_GB2312" w:cs="仿宋_GB2312"/>
          <w:spacing w:val="1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7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pacing w:val="17"/>
          <w:sz w:val="32"/>
          <w:szCs w:val="32"/>
        </w:rPr>
        <w:t>中共景德镇市委办公室</w:t>
      </w:r>
    </w:p>
    <w:p w14:paraId="62D8DF0B" w14:textId="77777777" w:rsidR="00CF61E0" w:rsidRDefault="00375C0F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景德镇市人民政府办公室</w:t>
      </w:r>
    </w:p>
    <w:p w14:paraId="34F18D1A" w14:textId="77777777" w:rsidR="00CF61E0" w:rsidRDefault="00375C0F" w:rsidP="00375C0F">
      <w:pPr>
        <w:pStyle w:val="a5"/>
        <w:ind w:left="5250"/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14:paraId="31BEEBB3" w14:textId="77777777" w:rsidR="00375C0F" w:rsidRDefault="00375C0F">
      <w:pPr>
        <w:spacing w:line="60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464EFEC" w14:textId="77777777" w:rsidR="00375C0F" w:rsidRDefault="00375C0F">
      <w:pPr>
        <w:spacing w:line="60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F54E58F" w14:textId="77777777" w:rsidR="00375C0F" w:rsidRDefault="00375C0F" w:rsidP="00375C0F">
      <w:pPr>
        <w:spacing w:line="600" w:lineRule="exact"/>
        <w:ind w:firstLineChars="1500" w:firstLine="48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375C0F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9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F9763" w14:textId="77777777" w:rsidR="00000000" w:rsidRDefault="00375C0F">
      <w:r>
        <w:separator/>
      </w:r>
    </w:p>
  </w:endnote>
  <w:endnote w:type="continuationSeparator" w:id="0">
    <w:p w14:paraId="64B42257" w14:textId="77777777" w:rsidR="00000000" w:rsidRDefault="0037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90AF8" w14:textId="77777777" w:rsidR="00CF61E0" w:rsidRDefault="00375C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8D338F" wp14:editId="09FFE1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54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9EC3A" w14:textId="77777777" w:rsidR="00CF61E0" w:rsidRDefault="00375C0F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3pt;height:19.2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/RAAkDAADKBgAADgAAAGRycy9lMm9Eb2MueG1srFXNbhMxEL4j8Q6W79vdTZ2/VTdVmjQIKaIV&#10;BXF2vN5mVa+9st38gLjCG3Diwp3n6nMw9v40LT1Q4OLM2t+MZ74Zfzk53ZUCbbg2hZIpjo8ijLhk&#10;KivkdYrfv1sEI4yMpTKjQkme4j03+HTy8sXJtkp4T62VyLhGEESaZFuleG1tlYShYWteUnOkKi7h&#10;MFe6pBY+9XWYabqF6KUIe1E0CLdKZ5VWjBsDu/P6EE98/DznzF7kueEWiRRDbtav2q8rt4aTE5pc&#10;a1qtC9akQf8ii5IWEi7tQs2ppehWF7+FKgumlVG5PWKqDFWeF4z7GqCaOHpUzdWaVtzXAuSYqqPJ&#10;/L+w7M3mUqMig95hJGkJLbr79vXu+8+7H19Q7OjZViYB1FUFOLs7UzsHbfYNbLqqd7ku3S/Ug+Ac&#10;iN535PKdRcw5RX0SwwmDox4hZNh3UcJ750ob+4qrEjkjxRp65ymlm6WxNbSFuLukWhRCwD5NhETb&#10;FA+O+5F36E4guJAOADlAjMaq+/JpHI3PR+cjEpDe4DwgUZYF08WMBINFPOzPj+ez2Tz+7OLFJFkX&#10;Wcalu6+dkZj8WQ+aaa27202JUaLIXDiXkp91PhMabShMqbCeXsj9ABU+zMLzBkU9qijukeisNw4W&#10;g9EwIDnpB+NhNAqieHw2HkRkTOaLhxUtC8n/vaIH5B8kTRPXr66wlaDspun5AeqgNJfOfWnAQNu3&#10;0A1hPWzesnsBQNfdtzyH6fUz9wSXlDEuOz492qFyYP45jg3es+015TnOvPXwNytpO+eykEr7iX00&#10;AtlNOwJ5jQdSDup2pt2tds0jXKlsD29TK3g08L5MxRYF8L6kxl5SDWoGm6DQ9gKWXCh4KaqxMFor&#10;/fGpfYeHAYdTjLagjimWIN8YidcSxAcC2tbQrbFqDXlbzhQMMggK5OJNcNBWtGauVfkBZHvq7oAj&#10;KhnclGLbmjNbKzTIPuPTqQeBXFbULuVVxVxo3+xqemtBBbw4OFJqJhqyQDD9LDXi7hT58Nuj7v+C&#10;Jr8AAAD//wMAUEsDBBQABgAIAAAAIQCsmUaI2AAAAAMBAAAPAAAAZHJzL2Rvd25yZXYueG1sTI9B&#10;S8QwEIXvgv8hjODNTVUsbW26qOhlL7Kr4HW2GdtiMinNbLf+e7Ne9PJgeMN736vXi3dqpikOgQ1c&#10;rzJQxG2wA3cG3t9ergpQUZAtusBk4JsirJvzsxorG468pXknnUohHCs00IuMldax7cljXIWROHmf&#10;YfIo6Zw6bSc8pnDv9E2W5drjwKmhx5Geemq/dgefejfuYw6lbFs9P9vHpSj5dVMac3mxPNyDElrk&#10;7xlO+AkdmsS0Dwe2UTkDaYj86snLc1B7A7fFHeim1v/Zmx8AAAD//wMAUEsBAi0AFAAGAAgAAAAh&#10;AOSZw8D7AAAA4QEAABMAAAAAAAAAAAAAAAAAAAAAAFtDb250ZW50X1R5cGVzXS54bWxQSwECLQAU&#10;AAYACAAAACEAI7Jq4dcAAACUAQAACwAAAAAAAAAAAAAAAAAsAQAAX3JlbHMvLnJlbHNQSwECLQAU&#10;AAYACAAAACEA6H/RAAkDAADKBgAADgAAAAAAAAAAAAAAAAAsAgAAZHJzL2Uyb0RvYy54bWxQSwEC&#10;LQAUAAYACAAAACEArJlGiNgAAAADAQAADwAAAAAAAAAAAAAAAABhBQAAZHJzL2Rvd25yZXYueG1s&#10;UEsFBgAAAAAEAAQA8wAAAGYGAAAAAA==&#10;" filled="f" fillcolor="white [3201]" stroked="f" strokeweight=".5pt">
              <v:textbox style="mso-fit-shape-to-text:t" inset="0,0,0,0">
                <w:txbxContent>
                  <w:p w14:paraId="3889EC3A" w14:textId="77777777" w:rsidR="00CF61E0" w:rsidRDefault="00375C0F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77AF6" w14:textId="77777777" w:rsidR="00000000" w:rsidRDefault="00375C0F">
      <w:r>
        <w:separator/>
      </w:r>
    </w:p>
  </w:footnote>
  <w:footnote w:type="continuationSeparator" w:id="0">
    <w:p w14:paraId="70FF844D" w14:textId="77777777" w:rsidR="00000000" w:rsidRDefault="0037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E0"/>
    <w:rsid w:val="00375C0F"/>
    <w:rsid w:val="00CF61E0"/>
    <w:rsid w:val="13A5653C"/>
    <w:rsid w:val="182C04D5"/>
    <w:rsid w:val="259963F4"/>
    <w:rsid w:val="3F3D6212"/>
    <w:rsid w:val="53217C53"/>
    <w:rsid w:val="5BA97E65"/>
    <w:rsid w:val="5E8A34A1"/>
    <w:rsid w:val="614A12A5"/>
    <w:rsid w:val="6C3848A9"/>
    <w:rsid w:val="6E8A326C"/>
    <w:rsid w:val="711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751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a6"/>
    <w:rsid w:val="00375C0F"/>
    <w:pPr>
      <w:ind w:leftChars="2500" w:left="10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a6">
    <w:name w:val="日期字符"/>
    <w:basedOn w:val="a0"/>
    <w:link w:val="a5"/>
    <w:rsid w:val="00375C0F"/>
    <w:rPr>
      <w:rFonts w:ascii="仿宋_GB2312" w:eastAsia="仿宋_GB2312" w:hAnsi="仿宋_GB2312" w:cs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a6"/>
    <w:rsid w:val="00375C0F"/>
    <w:pPr>
      <w:ind w:leftChars="2500" w:left="10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a6">
    <w:name w:val="日期字符"/>
    <w:basedOn w:val="a0"/>
    <w:link w:val="a5"/>
    <w:rsid w:val="00375C0F"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442</Words>
  <Characters>2524</Characters>
  <Application>Microsoft Macintosh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吴绍良</cp:lastModifiedBy>
  <cp:revision>2</cp:revision>
  <dcterms:created xsi:type="dcterms:W3CDTF">2020-09-14T03:40:00Z</dcterms:created>
  <dcterms:modified xsi:type="dcterms:W3CDTF">2020-09-16T01:03:00Z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