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tabs>
          <w:tab w:val="left" w:pos="740"/>
          <w:tab w:val="left" w:pos="888"/>
          <w:tab w:val="left" w:pos="1184"/>
          <w:tab w:val="left" w:pos="1776"/>
          <w:tab w:val="left" w:pos="2516"/>
          <w:tab w:val="left" w:pos="2664"/>
          <w:tab w:val="left" w:pos="3552"/>
          <w:tab w:val="left" w:pos="3996"/>
          <w:tab w:val="left" w:pos="4884"/>
          <w:tab w:val="left" w:pos="5772"/>
          <w:tab w:val="left" w:pos="7104"/>
          <w:tab w:val="left" w:pos="7696"/>
          <w:tab w:val="left" w:pos="7992"/>
          <w:tab w:val="left" w:pos="8436"/>
        </w:tabs>
        <w:overflowPunct w:val="0"/>
        <w:autoSpaceDE w:val="0"/>
        <w:autoSpaceDN w:val="0"/>
        <w:adjustRightInd w:val="0"/>
        <w:spacing w:before="0" w:beforeAutospacing="0" w:after="0" w:afterAutospacing="0" w:line="1200" w:lineRule="exact"/>
        <w:ind w:left="0" w:right="0"/>
        <w:jc w:val="center"/>
        <w:outlineLvl w:val="0"/>
        <w:rPr>
          <w:rFonts w:hint="eastAsia" w:ascii="方正小标宋简体" w:hAnsi="Century Gothic" w:eastAsia="方正小标宋简体" w:cs="方正小标宋简体"/>
          <w:color w:val="FF0000"/>
          <w:spacing w:val="-10"/>
          <w:w w:val="70"/>
          <w:sz w:val="100"/>
          <w:szCs w:val="100"/>
          <w:lang w:val="en-US"/>
        </w:rPr>
      </w:pPr>
      <w:r>
        <w:rPr>
          <w:rFonts w:hint="eastAsia" w:ascii="方正小标宋简体" w:hAnsi="Century Gothic" w:eastAsia="方正小标宋简体" w:cs="方正小标宋简体"/>
          <w:snapToGrid w:val="0"/>
          <w:color w:val="FF0000"/>
          <w:spacing w:val="-10"/>
          <w:w w:val="70"/>
          <w:kern w:val="0"/>
          <w:sz w:val="100"/>
          <w:szCs w:val="100"/>
          <w:lang w:val="en-US" w:eastAsia="zh-CN" w:bidi="ar"/>
        </w:rPr>
        <w:t>国家税务总局景德镇市税务局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6325"/>
        </w:tabs>
        <w:kinsoku/>
        <w:wordWrap/>
        <w:overflowPunct w:val="0"/>
        <w:topLinePunct w:val="0"/>
        <w:autoSpaceDE w:val="0"/>
        <w:autoSpaceDN w:val="0"/>
        <w:bidi w:val="0"/>
        <w:adjustRightInd w:val="0"/>
        <w:spacing w:before="0" w:beforeAutospacing="0" w:after="0" w:afterAutospacing="0" w:line="680" w:lineRule="exact"/>
        <w:ind w:left="0" w:right="0"/>
        <w:jc w:val="both"/>
        <w:textAlignment w:val="auto"/>
        <w:rPr>
          <w:b/>
          <w:bCs w:val="0"/>
          <w:color w:val="FF0000"/>
          <w:spacing w:val="-4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20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95250</wp:posOffset>
                </wp:positionV>
                <wp:extent cx="5689600" cy="0"/>
                <wp:effectExtent l="0" t="13970" r="6350" b="24130"/>
                <wp:wrapSquare wrapText="bothSides"/>
                <wp:docPr id="1" name="直线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96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90" o:spid="_x0000_s1026" o:spt="20" style="position:absolute;left:0pt;margin-left:-4pt;margin-top:7.5pt;height:0pt;width:448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Uv3OTU&#10;AAAACAEAAA8AAAAAAAAAAQAgAAAAIgAAAGRycy9kb3ducmV2LnhtbFBLAQIUABQAAAAIAIdO4kCd&#10;dE6S6wEAAN4DAAAOAAAAAAAAAAEAIAAAACMBAABkcnMvZTJvRG9jLnhtbFBLBQYAAAAABgAGAFkB&#10;AACABQAAAAA=&#10;">
                <v:fill on="f" focussize="0,0"/>
                <v:stroke weight="2.25pt" color="#FF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line="680" w:lineRule="exact"/>
        <w:ind w:left="0" w:right="640" w:firstLine="5600" w:firstLineChars="1750"/>
        <w:textAlignment w:val="auto"/>
        <w:rPr>
          <w:rFonts w:hint="eastAsia" w:ascii="仿宋_GB2312" w:hAnsi="宋体" w:eastAsia="仿宋_GB2312" w:cs="宋体"/>
          <w:szCs w:val="32"/>
          <w:lang w:val="en-US"/>
        </w:rPr>
      </w:pPr>
      <w:r>
        <w:rPr>
          <w:rFonts w:hint="eastAsia" w:ascii="仿宋_GB2312" w:hAnsi="宋体" w:eastAsia="仿宋_GB2312" w:cs="宋体"/>
          <w:szCs w:val="32"/>
          <w:lang w:eastAsia="zh-CN"/>
        </w:rPr>
        <w:t>分类：</w:t>
      </w:r>
      <w:r>
        <w:rPr>
          <w:rFonts w:hint="eastAsia" w:ascii="仿宋_GB2312" w:hAnsi="宋体" w:eastAsia="仿宋_GB2312" w:cs="宋体"/>
          <w:szCs w:val="32"/>
          <w:lang w:val="en-US"/>
        </w:rPr>
        <w:t>A</w:t>
      </w:r>
    </w:p>
    <w:p>
      <w:pPr>
        <w:pStyle w:val="2"/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line="680" w:lineRule="exact"/>
        <w:jc w:val="center"/>
        <w:textAlignment w:val="auto"/>
        <w:rPr>
          <w:rFonts w:hint="eastAsia" w:ascii="仿宋_GB2312" w:hAnsi="宋体" w:eastAsia="仿宋_GB2312" w:cs="宋体"/>
          <w:szCs w:val="32"/>
          <w:lang w:val="en-US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topLinePunct w:val="0"/>
        <w:bidi w:val="0"/>
        <w:snapToGrid w:val="0"/>
        <w:spacing w:line="680" w:lineRule="exact"/>
        <w:textAlignment w:val="auto"/>
        <w:rPr>
          <w:rFonts w:hint="eastAsia" w:ascii="仿宋_GB2312" w:hAnsi="宋体" w:eastAsia="仿宋_GB2312" w:cs="宋体"/>
          <w:szCs w:val="32"/>
          <w:lang w:val="en-US"/>
        </w:rPr>
      </w:pPr>
      <w:r>
        <w:rPr>
          <w:rFonts w:hint="eastAsia" w:ascii="仿宋_GB2312" w:hAnsi="宋体" w:eastAsia="仿宋_GB2312" w:cs="宋体"/>
          <w:szCs w:val="32"/>
          <w:lang w:eastAsia="zh-CN"/>
        </w:rPr>
        <w:t>签发：陈福成</w:t>
      </w:r>
      <w:r>
        <w:rPr>
          <w:rFonts w:hint="eastAsia" w:ascii="仿宋_GB2312" w:hAnsi="宋体" w:eastAsia="仿宋_GB2312" w:cs="宋体"/>
          <w:szCs w:val="32"/>
          <w:lang w:val="en-US"/>
        </w:rPr>
        <w:t xml:space="preserve"> </w:t>
      </w:r>
      <w:r>
        <w:rPr>
          <w:rFonts w:hint="eastAsia" w:ascii="仿宋_GB2312" w:hAnsi="宋体" w:cs="宋体"/>
          <w:szCs w:val="32"/>
          <w:lang w:val="en-US" w:eastAsia="zh-CN"/>
        </w:rPr>
        <w:t xml:space="preserve">      </w:t>
      </w:r>
      <w:r>
        <w:rPr>
          <w:rFonts w:hint="eastAsia" w:ascii="仿宋_GB2312" w:hAnsi="宋体" w:eastAsia="仿宋_GB2312" w:cs="宋体"/>
          <w:szCs w:val="32"/>
          <w:lang w:val="en-US"/>
        </w:rPr>
        <w:t xml:space="preserve">                  </w:t>
      </w:r>
      <w:r>
        <w:rPr>
          <w:rFonts w:hint="eastAsia" w:ascii="仿宋_GB2312" w:hAnsi="宋体" w:eastAsia="仿宋_GB2312" w:cs="宋体"/>
          <w:szCs w:val="32"/>
          <w:lang w:eastAsia="zh-CN"/>
        </w:rPr>
        <w:t>景税字〔</w:t>
      </w:r>
      <w:r>
        <w:rPr>
          <w:rFonts w:hint="eastAsia" w:ascii="仿宋_GB2312" w:hAnsi="宋体" w:eastAsia="仿宋_GB2312" w:cs="宋体"/>
          <w:szCs w:val="32"/>
          <w:lang w:val="en-US"/>
        </w:rPr>
        <w:t>2022</w:t>
      </w:r>
      <w:r>
        <w:rPr>
          <w:rFonts w:hint="eastAsia" w:ascii="仿宋_GB2312" w:hAnsi="宋体" w:eastAsia="仿宋_GB2312" w:cs="宋体"/>
          <w:szCs w:val="32"/>
          <w:lang w:eastAsia="zh-CN"/>
        </w:rPr>
        <w:t>〕</w:t>
      </w:r>
      <w:r>
        <w:rPr>
          <w:rFonts w:hint="eastAsia" w:ascii="仿宋_GB2312" w:hAnsi="宋体" w:eastAsia="仿宋_GB2312" w:cs="宋体"/>
          <w:szCs w:val="32"/>
          <w:lang w:val="en-US"/>
        </w:rPr>
        <w:t>3</w:t>
      </w:r>
      <w:r>
        <w:rPr>
          <w:rFonts w:hint="eastAsia" w:ascii="仿宋_GB2312" w:hAnsi="宋体" w:eastAsia="仿宋_GB2312" w:cs="宋体"/>
          <w:szCs w:val="32"/>
          <w:lang w:eastAsia="zh-CN"/>
        </w:rPr>
        <w:t>号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关于对市政协十四届一次会议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第162号提案的答复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尊敬</w:t>
      </w:r>
      <w:r>
        <w:rPr>
          <w:rFonts w:ascii="仿宋_GB2312" w:eastAsia="仿宋_GB2312"/>
          <w:sz w:val="32"/>
          <w:szCs w:val="32"/>
        </w:rPr>
        <w:t>的郑火平、叶斌、余英荪、孟伟</w:t>
      </w:r>
      <w:r>
        <w:rPr>
          <w:rFonts w:hint="eastAsia" w:ascii="仿宋_GB2312" w:eastAsia="仿宋_GB2312"/>
          <w:sz w:val="32"/>
          <w:szCs w:val="32"/>
        </w:rPr>
        <w:t>文</w:t>
      </w:r>
      <w:r>
        <w:rPr>
          <w:rFonts w:ascii="仿宋_GB2312" w:eastAsia="仿宋_GB2312"/>
          <w:sz w:val="32"/>
          <w:szCs w:val="32"/>
        </w:rPr>
        <w:t>、方丽</w:t>
      </w:r>
      <w:r>
        <w:rPr>
          <w:rFonts w:hint="eastAsia" w:ascii="仿宋_GB2312" w:eastAsia="仿宋_GB2312"/>
          <w:sz w:val="32"/>
          <w:szCs w:val="32"/>
        </w:rPr>
        <w:t>君</w:t>
      </w:r>
      <w:r>
        <w:rPr>
          <w:rFonts w:ascii="仿宋_GB2312" w:eastAsia="仿宋_GB2312"/>
          <w:sz w:val="32"/>
          <w:szCs w:val="32"/>
        </w:rPr>
        <w:t>、江建兵</w:t>
      </w:r>
      <w:r>
        <w:rPr>
          <w:rFonts w:hint="eastAsia" w:ascii="仿宋_GB2312" w:eastAsia="仿宋_GB2312"/>
          <w:sz w:val="32"/>
          <w:szCs w:val="32"/>
        </w:rPr>
        <w:t>委员</w:t>
      </w:r>
      <w:r>
        <w:rPr>
          <w:rFonts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645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你提出的关于</w:t>
      </w:r>
      <w:r>
        <w:rPr>
          <w:rFonts w:ascii="仿宋_GB2312" w:eastAsia="仿宋_GB2312"/>
          <w:sz w:val="32"/>
          <w:szCs w:val="32"/>
        </w:rPr>
        <w:t>《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>进一步落实义务教育阶段“</w:t>
      </w:r>
      <w:r>
        <w:rPr>
          <w:rFonts w:hint="eastAsia" w:ascii="仿宋_GB2312" w:eastAsia="仿宋_GB2312"/>
          <w:sz w:val="32"/>
          <w:szCs w:val="32"/>
        </w:rPr>
        <w:t>双</w:t>
      </w:r>
      <w:r>
        <w:rPr>
          <w:rFonts w:ascii="仿宋_GB2312" w:eastAsia="仿宋_GB2312"/>
          <w:sz w:val="32"/>
          <w:szCs w:val="32"/>
        </w:rPr>
        <w:t>减”</w:t>
      </w:r>
      <w:r>
        <w:rPr>
          <w:rFonts w:hint="eastAsia" w:ascii="仿宋_GB2312" w:eastAsia="仿宋_GB2312"/>
          <w:sz w:val="32"/>
          <w:szCs w:val="32"/>
        </w:rPr>
        <w:t>要求</w:t>
      </w:r>
      <w:r>
        <w:rPr>
          <w:rFonts w:ascii="仿宋_GB2312" w:eastAsia="仿宋_GB2312"/>
          <w:sz w:val="32"/>
          <w:szCs w:val="32"/>
        </w:rPr>
        <w:t>的建议》</w:t>
      </w:r>
      <w:r>
        <w:rPr>
          <w:rFonts w:hint="eastAsia" w:ascii="仿宋_GB2312" w:eastAsia="仿宋_GB2312"/>
          <w:sz w:val="32"/>
          <w:szCs w:val="32"/>
          <w:lang w:eastAsia="zh-CN"/>
        </w:rPr>
        <w:t>的提案收悉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现答复如下：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64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</w:t>
      </w:r>
      <w:r>
        <w:rPr>
          <w:rFonts w:ascii="黑体" w:hAnsi="黑体" w:eastAsia="黑体"/>
          <w:sz w:val="32"/>
          <w:szCs w:val="32"/>
        </w:rPr>
        <w:t>、主要工作情况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645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（一）强化组织领导，凝聚工作合力。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市税务局</w:t>
      </w:r>
      <w:r>
        <w:rPr>
          <w:rFonts w:ascii="仿宋_GB2312" w:hAnsi="黑体" w:eastAsia="仿宋_GB2312"/>
          <w:sz w:val="32"/>
          <w:szCs w:val="32"/>
        </w:rPr>
        <w:t>收到委员提案后，立即召开专题会议</w:t>
      </w:r>
      <w:r>
        <w:rPr>
          <w:rFonts w:hint="eastAsia" w:ascii="仿宋_GB2312" w:hAnsi="黑体" w:eastAsia="仿宋_GB2312"/>
          <w:sz w:val="32"/>
          <w:szCs w:val="32"/>
        </w:rPr>
        <w:t>进行讨论</w:t>
      </w:r>
      <w:r>
        <w:rPr>
          <w:rFonts w:ascii="仿宋_GB2312" w:hAnsi="黑体" w:eastAsia="仿宋_GB2312"/>
          <w:sz w:val="32"/>
          <w:szCs w:val="32"/>
        </w:rPr>
        <w:t>研究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认为提案</w:t>
      </w:r>
      <w:r>
        <w:rPr>
          <w:rFonts w:hint="eastAsia" w:ascii="仿宋_GB2312" w:hAnsi="黑体" w:eastAsia="仿宋_GB2312"/>
          <w:sz w:val="32"/>
          <w:szCs w:val="32"/>
        </w:rPr>
        <w:t>反映</w:t>
      </w:r>
      <w:r>
        <w:rPr>
          <w:rFonts w:ascii="仿宋_GB2312" w:hAnsi="黑体" w:eastAsia="仿宋_GB2312"/>
          <w:sz w:val="32"/>
          <w:szCs w:val="32"/>
        </w:rPr>
        <w:t>的问题和建议鞭辟入里、切</w:t>
      </w:r>
      <w:r>
        <w:rPr>
          <w:rFonts w:hint="eastAsia" w:ascii="仿宋_GB2312" w:hAnsi="黑体" w:eastAsia="仿宋_GB2312"/>
          <w:sz w:val="32"/>
          <w:szCs w:val="32"/>
        </w:rPr>
        <w:t>合</w:t>
      </w:r>
      <w:r>
        <w:rPr>
          <w:rFonts w:ascii="仿宋_GB2312" w:hAnsi="黑体" w:eastAsia="仿宋_GB2312"/>
          <w:sz w:val="32"/>
          <w:szCs w:val="32"/>
        </w:rPr>
        <w:t>实际</w:t>
      </w:r>
      <w:r>
        <w:rPr>
          <w:rFonts w:hint="eastAsia" w:ascii="仿宋_GB2312" w:hAnsi="黑体" w:eastAsia="仿宋_GB2312"/>
          <w:sz w:val="32"/>
          <w:szCs w:val="32"/>
        </w:rPr>
        <w:t>，要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求</w:t>
      </w:r>
      <w:r>
        <w:rPr>
          <w:rFonts w:ascii="仿宋_GB2312" w:hAnsi="黑体" w:eastAsia="仿宋_GB2312"/>
          <w:sz w:val="32"/>
          <w:szCs w:val="32"/>
        </w:rPr>
        <w:t>按照</w:t>
      </w:r>
      <w:r>
        <w:rPr>
          <w:rFonts w:hint="eastAsia" w:ascii="仿宋_GB2312" w:hAnsi="黑体" w:eastAsia="仿宋_GB2312"/>
          <w:sz w:val="32"/>
          <w:szCs w:val="32"/>
        </w:rPr>
        <w:t>全</w:t>
      </w:r>
      <w:r>
        <w:rPr>
          <w:rFonts w:ascii="仿宋_GB2312" w:hAnsi="黑体" w:eastAsia="仿宋_GB2312"/>
          <w:sz w:val="32"/>
          <w:szCs w:val="32"/>
        </w:rPr>
        <w:t>国</w:t>
      </w:r>
      <w:r>
        <w:rPr>
          <w:rFonts w:hint="eastAsia" w:ascii="仿宋_GB2312" w:hAnsi="黑体" w:eastAsia="仿宋_GB2312"/>
          <w:sz w:val="32"/>
          <w:szCs w:val="32"/>
        </w:rPr>
        <w:t>、全</w:t>
      </w:r>
      <w:r>
        <w:rPr>
          <w:rFonts w:ascii="仿宋_GB2312" w:hAnsi="黑体" w:eastAsia="仿宋_GB2312"/>
          <w:sz w:val="32"/>
          <w:szCs w:val="32"/>
        </w:rPr>
        <w:t>省</w:t>
      </w:r>
      <w:r>
        <w:rPr>
          <w:rFonts w:hint="eastAsia" w:ascii="仿宋_GB2312" w:hAnsi="黑体" w:eastAsia="仿宋_GB2312"/>
          <w:sz w:val="32"/>
          <w:szCs w:val="32"/>
        </w:rPr>
        <w:t>、全</w:t>
      </w:r>
      <w:r>
        <w:rPr>
          <w:rFonts w:ascii="仿宋_GB2312" w:hAnsi="黑体" w:eastAsia="仿宋_GB2312"/>
          <w:sz w:val="32"/>
          <w:szCs w:val="32"/>
        </w:rPr>
        <w:t>市税务工作会议部署，切实加强税收</w:t>
      </w:r>
      <w:r>
        <w:rPr>
          <w:rFonts w:hint="eastAsia" w:ascii="仿宋_GB2312" w:hAnsi="黑体" w:eastAsia="仿宋_GB2312"/>
          <w:sz w:val="32"/>
          <w:szCs w:val="32"/>
        </w:rPr>
        <w:t>监管，服务“双</w:t>
      </w:r>
      <w:r>
        <w:rPr>
          <w:rFonts w:ascii="仿宋_GB2312" w:hAnsi="黑体" w:eastAsia="仿宋_GB2312"/>
          <w:sz w:val="32"/>
          <w:szCs w:val="32"/>
        </w:rPr>
        <w:t>减</w:t>
      </w:r>
      <w:r>
        <w:rPr>
          <w:rFonts w:hint="eastAsia" w:ascii="仿宋_GB2312" w:hAnsi="黑体" w:eastAsia="仿宋_GB2312"/>
          <w:sz w:val="32"/>
          <w:szCs w:val="32"/>
        </w:rPr>
        <w:t>”政策高</w:t>
      </w:r>
      <w:r>
        <w:rPr>
          <w:rFonts w:ascii="仿宋_GB2312" w:hAnsi="黑体" w:eastAsia="仿宋_GB2312"/>
          <w:sz w:val="32"/>
          <w:szCs w:val="32"/>
        </w:rPr>
        <w:t>质量落地。</w:t>
      </w:r>
      <w:r>
        <w:rPr>
          <w:rFonts w:hint="eastAsia" w:ascii="仿宋_GB2312" w:hAnsi="黑体" w:eastAsia="仿宋_GB2312"/>
          <w:sz w:val="32"/>
          <w:szCs w:val="32"/>
        </w:rPr>
        <w:t>同</w:t>
      </w:r>
      <w:r>
        <w:rPr>
          <w:rFonts w:ascii="仿宋_GB2312" w:hAnsi="黑体" w:eastAsia="仿宋_GB2312"/>
          <w:sz w:val="32"/>
          <w:szCs w:val="32"/>
        </w:rPr>
        <w:t>时，</w:t>
      </w:r>
      <w:r>
        <w:rPr>
          <w:rFonts w:hint="eastAsia" w:ascii="仿宋_GB2312" w:hAnsi="黑体" w:eastAsia="仿宋_GB2312"/>
          <w:sz w:val="32"/>
          <w:szCs w:val="32"/>
        </w:rPr>
        <w:t>市</w:t>
      </w:r>
      <w:r>
        <w:rPr>
          <w:rFonts w:ascii="仿宋_GB2312" w:hAnsi="黑体" w:eastAsia="仿宋_GB2312"/>
          <w:sz w:val="32"/>
          <w:szCs w:val="32"/>
        </w:rPr>
        <w:t>税务局明确责任分工</w:t>
      </w:r>
      <w:r>
        <w:rPr>
          <w:rFonts w:hint="eastAsia" w:ascii="仿宋_GB2312" w:hAnsi="黑体" w:eastAsia="仿宋_GB2312"/>
          <w:sz w:val="32"/>
          <w:szCs w:val="32"/>
        </w:rPr>
        <w:t>，成立</w:t>
      </w:r>
      <w:r>
        <w:rPr>
          <w:rFonts w:ascii="仿宋_GB2312" w:hAnsi="黑体" w:eastAsia="仿宋_GB2312"/>
          <w:sz w:val="32"/>
          <w:szCs w:val="32"/>
        </w:rPr>
        <w:t>了由市局稽查局</w:t>
      </w:r>
      <w:r>
        <w:rPr>
          <w:rFonts w:hint="eastAsia" w:ascii="仿宋_GB2312" w:hAnsi="黑体" w:eastAsia="仿宋_GB2312"/>
          <w:sz w:val="32"/>
          <w:szCs w:val="32"/>
        </w:rPr>
        <w:t>、第</w:t>
      </w:r>
      <w:r>
        <w:rPr>
          <w:rFonts w:ascii="仿宋_GB2312" w:hAnsi="黑体" w:eastAsia="仿宋_GB2312"/>
          <w:sz w:val="32"/>
          <w:szCs w:val="32"/>
        </w:rPr>
        <w:t>一稽查局牵头</w:t>
      </w:r>
      <w:r>
        <w:rPr>
          <w:rFonts w:hint="eastAsia" w:ascii="仿宋_GB2312" w:hAnsi="黑体" w:eastAsia="仿宋_GB2312"/>
          <w:sz w:val="32"/>
          <w:szCs w:val="32"/>
        </w:rPr>
        <w:t>，货</w:t>
      </w:r>
      <w:r>
        <w:rPr>
          <w:rFonts w:ascii="仿宋_GB2312" w:hAnsi="黑体" w:eastAsia="仿宋_GB2312"/>
          <w:sz w:val="32"/>
          <w:szCs w:val="32"/>
        </w:rPr>
        <w:t>物与劳物税科</w:t>
      </w:r>
      <w:r>
        <w:rPr>
          <w:rFonts w:hint="eastAsia" w:ascii="仿宋_GB2312" w:hAnsi="黑体" w:eastAsia="仿宋_GB2312"/>
          <w:sz w:val="32"/>
          <w:szCs w:val="32"/>
        </w:rPr>
        <w:t>、第</w:t>
      </w:r>
      <w:r>
        <w:rPr>
          <w:rFonts w:ascii="仿宋_GB2312" w:hAnsi="黑体" w:eastAsia="仿宋_GB2312"/>
          <w:sz w:val="32"/>
          <w:szCs w:val="32"/>
        </w:rPr>
        <w:t>二税务分局等部门配合的工作</w:t>
      </w:r>
      <w:r>
        <w:rPr>
          <w:rFonts w:hint="eastAsia" w:ascii="仿宋_GB2312" w:hAnsi="黑体" w:eastAsia="仿宋_GB2312"/>
          <w:sz w:val="32"/>
          <w:szCs w:val="32"/>
        </w:rPr>
        <w:t>组，加强</w:t>
      </w:r>
      <w:r>
        <w:rPr>
          <w:rFonts w:ascii="仿宋_GB2312" w:hAnsi="黑体" w:eastAsia="仿宋_GB2312"/>
          <w:sz w:val="32"/>
          <w:szCs w:val="32"/>
        </w:rPr>
        <w:t>与市教育</w:t>
      </w:r>
      <w:r>
        <w:rPr>
          <w:rFonts w:hint="eastAsia" w:ascii="仿宋_GB2312" w:hAnsi="黑体" w:eastAsia="仿宋_GB2312"/>
          <w:sz w:val="32"/>
          <w:szCs w:val="32"/>
        </w:rPr>
        <w:t>局、市</w:t>
      </w:r>
      <w:r>
        <w:rPr>
          <w:rFonts w:ascii="仿宋_GB2312" w:hAnsi="黑体" w:eastAsia="仿宋_GB2312"/>
          <w:sz w:val="32"/>
          <w:szCs w:val="32"/>
        </w:rPr>
        <w:t>场监管</w:t>
      </w:r>
      <w:r>
        <w:rPr>
          <w:rFonts w:hint="eastAsia" w:ascii="仿宋_GB2312" w:hAnsi="黑体" w:eastAsia="仿宋_GB2312"/>
          <w:sz w:val="32"/>
          <w:szCs w:val="32"/>
        </w:rPr>
        <w:t>局</w:t>
      </w:r>
      <w:r>
        <w:rPr>
          <w:rFonts w:ascii="仿宋_GB2312" w:hAnsi="黑体" w:eastAsia="仿宋_GB2312"/>
          <w:sz w:val="32"/>
          <w:szCs w:val="32"/>
        </w:rPr>
        <w:t>的协调</w:t>
      </w:r>
      <w:r>
        <w:rPr>
          <w:rFonts w:hint="eastAsia" w:ascii="仿宋_GB2312" w:hAnsi="黑体" w:eastAsia="仿宋_GB2312"/>
          <w:sz w:val="32"/>
          <w:szCs w:val="32"/>
        </w:rPr>
        <w:t>，通过</w:t>
      </w:r>
      <w:r>
        <w:rPr>
          <w:rFonts w:ascii="仿宋_GB2312" w:hAnsi="黑体" w:eastAsia="仿宋_GB2312"/>
          <w:sz w:val="32"/>
          <w:szCs w:val="32"/>
        </w:rPr>
        <w:t>联手联动，确保工作</w:t>
      </w:r>
      <w:r>
        <w:rPr>
          <w:rFonts w:hint="eastAsia" w:ascii="仿宋_GB2312" w:hAnsi="黑体" w:eastAsia="仿宋_GB2312"/>
          <w:sz w:val="32"/>
          <w:szCs w:val="32"/>
        </w:rPr>
        <w:t>落实落地</w:t>
      </w:r>
      <w:r>
        <w:rPr>
          <w:rFonts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645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</w:t>
      </w:r>
      <w:r>
        <w:rPr>
          <w:rFonts w:ascii="楷体_GB2312" w:hAnsi="黑体" w:eastAsia="楷体_GB2312"/>
          <w:sz w:val="32"/>
          <w:szCs w:val="32"/>
        </w:rPr>
        <w:t>）</w:t>
      </w:r>
      <w:r>
        <w:rPr>
          <w:rFonts w:hint="eastAsia" w:ascii="楷体_GB2312" w:hAnsi="黑体" w:eastAsia="楷体_GB2312"/>
          <w:sz w:val="32"/>
          <w:szCs w:val="32"/>
        </w:rPr>
        <w:t>优化营商</w:t>
      </w:r>
      <w:r>
        <w:rPr>
          <w:rFonts w:ascii="楷体_GB2312" w:hAnsi="黑体" w:eastAsia="楷体_GB2312"/>
          <w:sz w:val="32"/>
          <w:szCs w:val="32"/>
        </w:rPr>
        <w:t>环境，</w:t>
      </w:r>
      <w:r>
        <w:rPr>
          <w:rFonts w:hint="eastAsia" w:ascii="楷体_GB2312" w:hAnsi="黑体" w:eastAsia="楷体_GB2312"/>
          <w:sz w:val="32"/>
          <w:szCs w:val="32"/>
        </w:rPr>
        <w:t>辅导</w:t>
      </w:r>
      <w:r>
        <w:rPr>
          <w:rFonts w:ascii="楷体_GB2312" w:hAnsi="黑体" w:eastAsia="楷体_GB2312"/>
          <w:sz w:val="32"/>
          <w:szCs w:val="32"/>
        </w:rPr>
        <w:t>企业自查</w:t>
      </w:r>
      <w:r>
        <w:rPr>
          <w:rFonts w:hint="eastAsia" w:ascii="楷体_GB2312" w:hAnsi="黑体" w:eastAsia="楷体_GB2312"/>
          <w:sz w:val="32"/>
          <w:szCs w:val="32"/>
        </w:rPr>
        <w:t>。</w:t>
      </w:r>
      <w:r>
        <w:rPr>
          <w:rFonts w:hint="eastAsia" w:ascii="仿宋_GB2312" w:hAnsi="黑体" w:eastAsia="仿宋_GB2312"/>
          <w:sz w:val="32"/>
          <w:szCs w:val="32"/>
        </w:rPr>
        <w:t>坚持</w:t>
      </w:r>
      <w:r>
        <w:rPr>
          <w:rFonts w:ascii="仿宋_GB2312" w:hAnsi="黑体" w:eastAsia="仿宋_GB2312"/>
          <w:sz w:val="32"/>
          <w:szCs w:val="32"/>
        </w:rPr>
        <w:t>将优化服务</w:t>
      </w:r>
      <w:r>
        <w:rPr>
          <w:rFonts w:hint="eastAsia" w:ascii="仿宋_GB2312" w:hAnsi="黑体" w:eastAsia="仿宋_GB2312"/>
          <w:sz w:val="32"/>
          <w:szCs w:val="32"/>
        </w:rPr>
        <w:t>贯穿</w:t>
      </w:r>
      <w:r>
        <w:rPr>
          <w:rFonts w:ascii="仿宋_GB2312" w:hAnsi="黑体" w:eastAsia="仿宋_GB2312"/>
          <w:sz w:val="32"/>
          <w:szCs w:val="32"/>
        </w:rPr>
        <w:t>税务稽查全过程</w:t>
      </w:r>
      <w:r>
        <w:rPr>
          <w:rFonts w:hint="eastAsia" w:ascii="仿宋_GB2312" w:hAnsi="黑体" w:eastAsia="仿宋_GB2312"/>
          <w:sz w:val="32"/>
          <w:szCs w:val="32"/>
        </w:rPr>
        <w:t>，梳理</w:t>
      </w:r>
      <w:r>
        <w:rPr>
          <w:rFonts w:ascii="仿宋_GB2312" w:hAnsi="黑体" w:eastAsia="仿宋_GB2312"/>
          <w:sz w:val="32"/>
          <w:szCs w:val="32"/>
        </w:rPr>
        <w:t>细化教育培训机构自查提纲，</w:t>
      </w:r>
      <w:r>
        <w:rPr>
          <w:rFonts w:hint="eastAsia" w:ascii="仿宋_GB2312" w:hAnsi="黑体" w:eastAsia="仿宋_GB2312"/>
          <w:sz w:val="32"/>
          <w:szCs w:val="32"/>
        </w:rPr>
        <w:t>鼓励</w:t>
      </w:r>
      <w:r>
        <w:rPr>
          <w:rFonts w:ascii="仿宋_GB2312" w:hAnsi="黑体" w:eastAsia="仿宋_GB2312"/>
          <w:sz w:val="32"/>
          <w:szCs w:val="32"/>
        </w:rPr>
        <w:t>企业先行自查自纠，并安排专人开展辅导</w:t>
      </w:r>
      <w:r>
        <w:rPr>
          <w:rFonts w:hint="eastAsia" w:ascii="仿宋_GB2312" w:hAnsi="黑体" w:eastAsia="仿宋_GB2312"/>
          <w:sz w:val="32"/>
          <w:szCs w:val="32"/>
        </w:rPr>
        <w:t>式</w:t>
      </w:r>
      <w:r>
        <w:rPr>
          <w:rFonts w:ascii="仿宋_GB2312" w:hAnsi="黑体" w:eastAsia="仿宋_GB2312"/>
          <w:sz w:val="32"/>
          <w:szCs w:val="32"/>
        </w:rPr>
        <w:t>自查</w:t>
      </w:r>
      <w:r>
        <w:rPr>
          <w:rFonts w:hint="eastAsia" w:ascii="仿宋_GB2312" w:hAnsi="黑体" w:eastAsia="仿宋_GB2312"/>
          <w:sz w:val="32"/>
          <w:szCs w:val="32"/>
        </w:rPr>
        <w:t>；同时进行案头研判和风险分析，逐户发掘税收疑点信息，</w:t>
      </w:r>
      <w:r>
        <w:rPr>
          <w:rFonts w:ascii="仿宋_GB2312" w:hAnsi="黑体" w:eastAsia="仿宋_GB2312"/>
          <w:sz w:val="32"/>
          <w:szCs w:val="32"/>
        </w:rPr>
        <w:t>帮助企业</w:t>
      </w:r>
      <w:r>
        <w:rPr>
          <w:rFonts w:hint="eastAsia" w:ascii="仿宋_GB2312" w:hAnsi="黑体" w:eastAsia="仿宋_GB2312"/>
          <w:sz w:val="32"/>
          <w:szCs w:val="32"/>
        </w:rPr>
        <w:t>自</w:t>
      </w:r>
      <w:r>
        <w:rPr>
          <w:rFonts w:ascii="仿宋_GB2312" w:hAnsi="黑体" w:eastAsia="仿宋_GB2312"/>
          <w:sz w:val="32"/>
          <w:szCs w:val="32"/>
        </w:rPr>
        <w:t>查涉税风险点，</w:t>
      </w:r>
      <w:r>
        <w:rPr>
          <w:rFonts w:hint="eastAsia" w:ascii="仿宋_GB2312" w:hAnsi="黑体" w:eastAsia="仿宋_GB2312"/>
          <w:sz w:val="32"/>
          <w:szCs w:val="32"/>
        </w:rPr>
        <w:t>提高</w:t>
      </w:r>
      <w:r>
        <w:rPr>
          <w:rFonts w:ascii="仿宋_GB2312" w:hAnsi="黑体" w:eastAsia="仿宋_GB2312"/>
          <w:sz w:val="32"/>
          <w:szCs w:val="32"/>
        </w:rPr>
        <w:t>管理水平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激发纳税人依法纳税、诚信纳税的主动性、自觉性。</w:t>
      </w:r>
      <w:r>
        <w:rPr>
          <w:rFonts w:hint="eastAsia" w:ascii="仿宋_GB2312" w:hAnsi="黑体" w:eastAsia="仿宋_GB2312"/>
          <w:sz w:val="32"/>
          <w:szCs w:val="32"/>
        </w:rPr>
        <w:t>截止</w:t>
      </w:r>
      <w:r>
        <w:rPr>
          <w:rFonts w:ascii="仿宋_GB2312" w:hAnsi="黑体" w:eastAsia="仿宋_GB2312"/>
          <w:sz w:val="32"/>
          <w:szCs w:val="32"/>
        </w:rPr>
        <w:t>目前，</w:t>
      </w:r>
      <w:r>
        <w:rPr>
          <w:rFonts w:hint="eastAsia" w:ascii="仿宋_GB2312" w:hAnsi="黑体" w:eastAsia="仿宋_GB2312"/>
          <w:sz w:val="32"/>
          <w:szCs w:val="32"/>
        </w:rPr>
        <w:t>我局</w:t>
      </w:r>
      <w:r>
        <w:rPr>
          <w:rFonts w:ascii="仿宋_GB2312" w:hAnsi="黑体" w:eastAsia="仿宋_GB2312"/>
          <w:sz w:val="32"/>
          <w:szCs w:val="32"/>
        </w:rPr>
        <w:t>对</w:t>
      </w:r>
      <w:r>
        <w:rPr>
          <w:rFonts w:hint="eastAsia" w:ascii="仿宋_GB2312" w:hAnsi="黑体" w:eastAsia="仿宋_GB2312"/>
          <w:sz w:val="32"/>
          <w:szCs w:val="32"/>
        </w:rPr>
        <w:t>14户营利性教育机构开展了</w:t>
      </w:r>
      <w:r>
        <w:rPr>
          <w:rFonts w:ascii="仿宋_GB2312" w:hAnsi="黑体" w:eastAsia="仿宋_GB2312"/>
          <w:sz w:val="32"/>
          <w:szCs w:val="32"/>
        </w:rPr>
        <w:t>辅导式</w:t>
      </w:r>
      <w:r>
        <w:rPr>
          <w:rFonts w:hint="eastAsia" w:ascii="仿宋_GB2312" w:hAnsi="黑体" w:eastAsia="仿宋_GB2312"/>
          <w:sz w:val="32"/>
          <w:szCs w:val="32"/>
        </w:rPr>
        <w:t>自查，其中11户企业自查入库税款9万元，滞纳金1.</w:t>
      </w:r>
      <w:r>
        <w:rPr>
          <w:rFonts w:ascii="仿宋_GB2312" w:hAnsi="黑体" w:eastAsia="仿宋_GB2312"/>
          <w:sz w:val="32"/>
          <w:szCs w:val="32"/>
        </w:rPr>
        <w:t>1</w:t>
      </w:r>
      <w:r>
        <w:rPr>
          <w:rFonts w:hint="eastAsia" w:ascii="仿宋_GB2312" w:hAnsi="黑体" w:eastAsia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645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</w:t>
      </w:r>
      <w:r>
        <w:rPr>
          <w:rFonts w:ascii="楷体_GB2312" w:hAnsi="黑体" w:eastAsia="楷体_GB2312"/>
          <w:sz w:val="32"/>
          <w:szCs w:val="32"/>
        </w:rPr>
        <w:t>）</w:t>
      </w:r>
      <w:r>
        <w:rPr>
          <w:rFonts w:hint="eastAsia" w:ascii="楷体_GB2312" w:hAnsi="黑体" w:eastAsia="楷体_GB2312"/>
          <w:sz w:val="32"/>
          <w:szCs w:val="32"/>
        </w:rPr>
        <w:t>深化税务</w:t>
      </w:r>
      <w:r>
        <w:rPr>
          <w:rFonts w:ascii="楷体_GB2312" w:hAnsi="黑体" w:eastAsia="楷体_GB2312"/>
          <w:sz w:val="32"/>
          <w:szCs w:val="32"/>
        </w:rPr>
        <w:t>监管，发挥稽查职能。</w:t>
      </w:r>
      <w:r>
        <w:rPr>
          <w:rFonts w:hint="eastAsia" w:ascii="仿宋_GB2312" w:hAnsi="黑体" w:eastAsia="仿宋_GB2312"/>
          <w:sz w:val="32"/>
          <w:szCs w:val="32"/>
        </w:rPr>
        <w:t>结合工作实际，推进“以数治税”，以数据集成为牵引，以精确执法为核心，带动稽查工作方式转变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黑体" w:eastAsia="仿宋_GB2312"/>
          <w:sz w:val="32"/>
          <w:szCs w:val="32"/>
        </w:rPr>
        <w:t>建立健全</w:t>
      </w:r>
      <w:r>
        <w:rPr>
          <w:rFonts w:ascii="仿宋_GB2312" w:hAnsi="黑体" w:eastAsia="仿宋_GB2312"/>
          <w:sz w:val="32"/>
          <w:szCs w:val="32"/>
        </w:rPr>
        <w:t>以“</w:t>
      </w:r>
      <w:r>
        <w:rPr>
          <w:rFonts w:hint="eastAsia" w:ascii="仿宋_GB2312" w:hAnsi="黑体" w:eastAsia="仿宋_GB2312"/>
          <w:sz w:val="32"/>
          <w:szCs w:val="32"/>
        </w:rPr>
        <w:t>信用</w:t>
      </w:r>
      <w:r>
        <w:rPr>
          <w:rFonts w:ascii="仿宋_GB2312" w:hAnsi="黑体" w:eastAsia="仿宋_GB2312"/>
          <w:sz w:val="32"/>
          <w:szCs w:val="32"/>
        </w:rPr>
        <w:t>+风险”</w:t>
      </w:r>
      <w:r>
        <w:rPr>
          <w:rFonts w:hint="eastAsia" w:ascii="仿宋_GB2312" w:hAnsi="黑体" w:eastAsia="仿宋_GB2312"/>
          <w:sz w:val="32"/>
          <w:szCs w:val="32"/>
        </w:rPr>
        <w:t>为</w:t>
      </w:r>
      <w:r>
        <w:rPr>
          <w:rFonts w:ascii="仿宋_GB2312" w:hAnsi="黑体" w:eastAsia="仿宋_GB2312"/>
          <w:sz w:val="32"/>
          <w:szCs w:val="32"/>
        </w:rPr>
        <w:t>基础的新型监管机制</w:t>
      </w:r>
      <w:r>
        <w:rPr>
          <w:rFonts w:hint="eastAsia" w:ascii="仿宋_GB2312" w:hAnsi="黑体" w:eastAsia="仿宋_GB2312"/>
          <w:sz w:val="32"/>
          <w:szCs w:val="32"/>
        </w:rPr>
        <w:t>，</w:t>
      </w:r>
      <w:r>
        <w:rPr>
          <w:rFonts w:ascii="仿宋_GB2312" w:hAnsi="黑体" w:eastAsia="仿宋_GB2312"/>
          <w:sz w:val="32"/>
          <w:szCs w:val="32"/>
        </w:rPr>
        <w:t>实行纳税人动态信用</w:t>
      </w:r>
      <w:r>
        <w:rPr>
          <w:rFonts w:hint="eastAsia" w:ascii="仿宋_GB2312" w:hAnsi="黑体" w:eastAsia="仿宋_GB2312"/>
          <w:sz w:val="32"/>
          <w:szCs w:val="32"/>
        </w:rPr>
        <w:t>等级</w:t>
      </w:r>
      <w:r>
        <w:rPr>
          <w:rFonts w:ascii="仿宋_GB2312" w:hAnsi="黑体" w:eastAsia="仿宋_GB2312"/>
          <w:sz w:val="32"/>
          <w:szCs w:val="32"/>
        </w:rPr>
        <w:t>分类和</w:t>
      </w:r>
      <w:r>
        <w:rPr>
          <w:rFonts w:hint="eastAsia" w:ascii="仿宋_GB2312" w:hAnsi="黑体" w:eastAsia="仿宋_GB2312"/>
          <w:sz w:val="32"/>
          <w:szCs w:val="32"/>
        </w:rPr>
        <w:t>智能化</w:t>
      </w:r>
      <w:r>
        <w:rPr>
          <w:rFonts w:ascii="仿宋_GB2312" w:hAnsi="黑体" w:eastAsia="仿宋_GB2312"/>
          <w:sz w:val="32"/>
          <w:szCs w:val="32"/>
        </w:rPr>
        <w:t>风险监管</w:t>
      </w:r>
      <w:r>
        <w:rPr>
          <w:rFonts w:hint="eastAsia" w:ascii="仿宋_GB2312" w:hAnsi="黑体" w:eastAsia="仿宋_GB2312"/>
          <w:sz w:val="32"/>
          <w:szCs w:val="32"/>
        </w:rPr>
        <w:t>；</w:t>
      </w:r>
      <w:r>
        <w:rPr>
          <w:rFonts w:ascii="仿宋_GB2312" w:hAnsi="黑体" w:eastAsia="仿宋_GB2312"/>
          <w:sz w:val="32"/>
          <w:szCs w:val="32"/>
        </w:rPr>
        <w:t>依托税收大数据</w:t>
      </w:r>
      <w:r>
        <w:rPr>
          <w:rFonts w:hint="eastAsia" w:ascii="仿宋_GB2312" w:hAnsi="黑体" w:eastAsia="仿宋_GB2312"/>
          <w:sz w:val="32"/>
          <w:szCs w:val="32"/>
        </w:rPr>
        <w:t>，落实“双</w:t>
      </w:r>
      <w:r>
        <w:rPr>
          <w:rFonts w:ascii="仿宋_GB2312" w:hAnsi="黑体" w:eastAsia="仿宋_GB2312"/>
          <w:sz w:val="32"/>
          <w:szCs w:val="32"/>
        </w:rPr>
        <w:t>随机、</w:t>
      </w:r>
      <w:r>
        <w:rPr>
          <w:rFonts w:hint="eastAsia" w:ascii="仿宋_GB2312" w:hAnsi="黑体" w:eastAsia="仿宋_GB2312"/>
          <w:sz w:val="32"/>
          <w:szCs w:val="32"/>
        </w:rPr>
        <w:t>一</w:t>
      </w:r>
      <w:r>
        <w:rPr>
          <w:rFonts w:ascii="仿宋_GB2312" w:hAnsi="黑体" w:eastAsia="仿宋_GB2312"/>
          <w:sz w:val="32"/>
          <w:szCs w:val="32"/>
        </w:rPr>
        <w:t>公开</w:t>
      </w:r>
      <w:r>
        <w:rPr>
          <w:rFonts w:hint="eastAsia" w:ascii="仿宋_GB2312" w:hAnsi="黑体" w:eastAsia="仿宋_GB2312"/>
          <w:sz w:val="32"/>
          <w:szCs w:val="32"/>
        </w:rPr>
        <w:t>”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机制</w:t>
      </w:r>
      <w:r>
        <w:rPr>
          <w:rFonts w:ascii="仿宋_GB2312" w:hAnsi="黑体" w:eastAsia="仿宋_GB2312"/>
          <w:sz w:val="32"/>
          <w:szCs w:val="32"/>
        </w:rPr>
        <w:t>并适当提高教育培训</w:t>
      </w:r>
      <w:r>
        <w:rPr>
          <w:rFonts w:hint="eastAsia" w:ascii="仿宋_GB2312" w:hAnsi="黑体" w:eastAsia="仿宋_GB2312"/>
          <w:sz w:val="32"/>
          <w:szCs w:val="32"/>
        </w:rPr>
        <w:t>行业抽查</w:t>
      </w:r>
      <w:r>
        <w:rPr>
          <w:rFonts w:ascii="仿宋_GB2312" w:hAnsi="黑体" w:eastAsia="仿宋_GB2312"/>
          <w:sz w:val="32"/>
          <w:szCs w:val="32"/>
        </w:rPr>
        <w:t>比例</w:t>
      </w:r>
      <w:r>
        <w:rPr>
          <w:rFonts w:hint="eastAsia" w:ascii="仿宋_GB2312" w:hAnsi="黑体" w:eastAsia="仿宋_GB2312"/>
          <w:sz w:val="32"/>
          <w:szCs w:val="32"/>
        </w:rPr>
        <w:t>；开展公安</w:t>
      </w:r>
      <w:r>
        <w:rPr>
          <w:rFonts w:ascii="仿宋_GB2312" w:hAnsi="黑体" w:eastAsia="仿宋_GB2312"/>
          <w:sz w:val="32"/>
          <w:szCs w:val="32"/>
        </w:rPr>
        <w:t>、银行、市场监管等多部门联合监管</w:t>
      </w:r>
      <w:r>
        <w:rPr>
          <w:rFonts w:hint="eastAsia" w:ascii="仿宋_GB2312" w:hAnsi="黑体" w:eastAsia="仿宋_GB2312"/>
          <w:sz w:val="32"/>
          <w:szCs w:val="32"/>
        </w:rPr>
        <w:t>，强化发票</w:t>
      </w:r>
      <w:r>
        <w:rPr>
          <w:rFonts w:ascii="仿宋_GB2312" w:hAnsi="黑体" w:eastAsia="仿宋_GB2312"/>
          <w:sz w:val="32"/>
          <w:szCs w:val="32"/>
        </w:rPr>
        <w:t>虚开骗税</w:t>
      </w:r>
      <w:r>
        <w:rPr>
          <w:rFonts w:hint="eastAsia" w:ascii="仿宋_GB2312" w:hAnsi="黑体" w:eastAsia="仿宋_GB2312"/>
          <w:sz w:val="32"/>
          <w:szCs w:val="32"/>
        </w:rPr>
        <w:t>常态化</w:t>
      </w:r>
      <w:r>
        <w:rPr>
          <w:rFonts w:ascii="仿宋_GB2312" w:hAnsi="黑体" w:eastAsia="仿宋_GB2312"/>
          <w:sz w:val="32"/>
          <w:szCs w:val="32"/>
        </w:rPr>
        <w:t>打击</w:t>
      </w:r>
      <w:r>
        <w:rPr>
          <w:rFonts w:hint="eastAsia" w:ascii="仿宋_GB2312" w:hAnsi="黑体" w:eastAsia="仿宋_GB2312"/>
          <w:sz w:val="32"/>
          <w:szCs w:val="32"/>
        </w:rPr>
        <w:t>力度；多渠道</w:t>
      </w:r>
      <w:r>
        <w:rPr>
          <w:rFonts w:ascii="仿宋_GB2312" w:hAnsi="黑体" w:eastAsia="仿宋_GB2312"/>
          <w:sz w:val="32"/>
          <w:szCs w:val="32"/>
        </w:rPr>
        <w:t>公布举报电话，</w:t>
      </w:r>
      <w:r>
        <w:rPr>
          <w:rFonts w:hint="eastAsia" w:ascii="仿宋_GB2312" w:hAnsi="黑体" w:eastAsia="仿宋_GB2312"/>
          <w:sz w:val="32"/>
          <w:szCs w:val="32"/>
        </w:rPr>
        <w:t>借助社会</w:t>
      </w:r>
      <w:r>
        <w:rPr>
          <w:rFonts w:ascii="仿宋_GB2312" w:hAnsi="黑体" w:eastAsia="仿宋_GB2312"/>
          <w:sz w:val="32"/>
          <w:szCs w:val="32"/>
        </w:rPr>
        <w:t>监督，</w:t>
      </w:r>
      <w:r>
        <w:rPr>
          <w:rFonts w:hint="eastAsia" w:ascii="仿宋_GB2312" w:hAnsi="黑体" w:eastAsia="仿宋_GB2312"/>
          <w:sz w:val="32"/>
          <w:szCs w:val="32"/>
        </w:rPr>
        <w:t>有</w:t>
      </w:r>
      <w:r>
        <w:rPr>
          <w:rFonts w:ascii="仿宋_GB2312" w:hAnsi="黑体" w:eastAsia="仿宋_GB2312"/>
          <w:sz w:val="32"/>
          <w:szCs w:val="32"/>
        </w:rPr>
        <w:t>效提高监管效能。</w:t>
      </w:r>
      <w:r>
        <w:rPr>
          <w:rFonts w:hint="eastAsia" w:ascii="仿宋_GB2312" w:hAnsi="黑体" w:eastAsia="仿宋_GB2312"/>
          <w:sz w:val="32"/>
          <w:szCs w:val="32"/>
        </w:rPr>
        <w:t>2021年，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市税务局</w:t>
      </w:r>
      <w:r>
        <w:rPr>
          <w:rFonts w:hint="eastAsia" w:ascii="仿宋_GB2312" w:hAnsi="黑体" w:eastAsia="仿宋_GB2312"/>
          <w:sz w:val="32"/>
          <w:szCs w:val="32"/>
        </w:rPr>
        <w:t>共立</w:t>
      </w:r>
      <w:r>
        <w:rPr>
          <w:rFonts w:ascii="仿宋_GB2312" w:hAnsi="黑体" w:eastAsia="仿宋_GB2312"/>
          <w:sz w:val="32"/>
          <w:szCs w:val="32"/>
        </w:rPr>
        <w:t>案</w:t>
      </w:r>
      <w:r>
        <w:rPr>
          <w:rFonts w:hint="eastAsia" w:ascii="仿宋_GB2312" w:hAnsi="黑体" w:eastAsia="仿宋_GB2312"/>
          <w:sz w:val="32"/>
          <w:szCs w:val="32"/>
        </w:rPr>
        <w:t>检查2户营利性</w:t>
      </w:r>
      <w:r>
        <w:rPr>
          <w:rFonts w:ascii="仿宋_GB2312" w:hAnsi="黑体" w:eastAsia="仿宋_GB2312"/>
          <w:sz w:val="32"/>
          <w:szCs w:val="32"/>
        </w:rPr>
        <w:t>教育机构</w:t>
      </w:r>
      <w:r>
        <w:rPr>
          <w:rFonts w:hint="eastAsia" w:ascii="仿宋_GB2312" w:hAnsi="黑体" w:eastAsia="仿宋_GB2312"/>
          <w:sz w:val="32"/>
          <w:szCs w:val="32"/>
        </w:rPr>
        <w:t>，截止目前均已结案，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查补</w:t>
      </w:r>
      <w:r>
        <w:rPr>
          <w:rFonts w:hint="eastAsia" w:ascii="仿宋_GB2312" w:hAnsi="黑体" w:eastAsia="仿宋_GB2312"/>
          <w:sz w:val="32"/>
          <w:szCs w:val="32"/>
        </w:rPr>
        <w:t>入库税款44.</w:t>
      </w:r>
      <w:r>
        <w:rPr>
          <w:rFonts w:ascii="仿宋_GB2312" w:hAnsi="黑体" w:eastAsia="仿宋_GB2312"/>
          <w:sz w:val="32"/>
          <w:szCs w:val="32"/>
        </w:rPr>
        <w:t>2</w:t>
      </w:r>
      <w:r>
        <w:rPr>
          <w:rFonts w:hint="eastAsia" w:ascii="仿宋_GB2312" w:hAnsi="黑体" w:eastAsia="仿宋_GB2312"/>
          <w:sz w:val="32"/>
          <w:szCs w:val="32"/>
        </w:rPr>
        <w:t>万元、罚款31.8万元、滞纳金13.9万元。</w:t>
      </w:r>
    </w:p>
    <w:p>
      <w:pPr>
        <w:keepNext w:val="0"/>
        <w:keepLines w:val="0"/>
        <w:pageBreakBefore w:val="0"/>
        <w:widowControl/>
        <w:kinsoku/>
        <w:wordWrap/>
        <w:topLinePunct w:val="0"/>
        <w:bidi w:val="0"/>
        <w:adjustRightInd w:val="0"/>
        <w:snapToGrid w:val="0"/>
        <w:spacing w:line="680" w:lineRule="exact"/>
        <w:ind w:firstLine="640" w:firstLineChars="200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</w:t>
      </w:r>
      <w:r>
        <w:rPr>
          <w:rFonts w:ascii="楷体_GB2312" w:hAnsi="黑体" w:eastAsia="楷体_GB2312"/>
          <w:sz w:val="32"/>
          <w:szCs w:val="32"/>
        </w:rPr>
        <w:t>）</w:t>
      </w:r>
      <w:r>
        <w:rPr>
          <w:rFonts w:hint="eastAsia" w:ascii="楷体_GB2312" w:hAnsi="黑体" w:eastAsia="楷体_GB2312"/>
          <w:sz w:val="32"/>
          <w:szCs w:val="32"/>
        </w:rPr>
        <w:t>固化</w:t>
      </w:r>
      <w:r>
        <w:rPr>
          <w:rFonts w:ascii="楷体_GB2312" w:hAnsi="黑体" w:eastAsia="楷体_GB2312"/>
          <w:sz w:val="32"/>
          <w:szCs w:val="32"/>
        </w:rPr>
        <w:t>常态机制，加强税法宣传。</w:t>
      </w:r>
      <w:r>
        <w:rPr>
          <w:rFonts w:hint="eastAsia" w:ascii="仿宋_GB2312" w:hAnsi="黑体" w:eastAsia="仿宋_GB2312"/>
          <w:sz w:val="32"/>
          <w:szCs w:val="32"/>
        </w:rPr>
        <w:t>一方面，加大对营利性教育机构相关税收政策的宣传力度，尤其</w:t>
      </w:r>
      <w:r>
        <w:rPr>
          <w:rFonts w:ascii="仿宋_GB2312" w:hAnsi="黑体" w:eastAsia="仿宋_GB2312"/>
          <w:sz w:val="32"/>
          <w:szCs w:val="32"/>
        </w:rPr>
        <w:t>是</w:t>
      </w:r>
      <w:r>
        <w:rPr>
          <w:rFonts w:hint="eastAsia" w:ascii="仿宋_GB2312" w:hAnsi="黑体" w:eastAsia="仿宋_GB2312"/>
          <w:sz w:val="32"/>
          <w:szCs w:val="32"/>
        </w:rPr>
        <w:t>小规模纳税人税收政策的宣传，避免纳税</w:t>
      </w:r>
      <w:r>
        <w:rPr>
          <w:rFonts w:ascii="仿宋_GB2312" w:hAnsi="黑体" w:eastAsia="仿宋_GB2312"/>
          <w:sz w:val="32"/>
          <w:szCs w:val="32"/>
        </w:rPr>
        <w:t>人</w:t>
      </w:r>
      <w:r>
        <w:rPr>
          <w:rFonts w:hint="eastAsia" w:ascii="仿宋_GB2312" w:hAnsi="黑体" w:eastAsia="仿宋_GB2312"/>
          <w:sz w:val="32"/>
          <w:szCs w:val="32"/>
        </w:rPr>
        <w:t>缴费人因不了解政策承担滞纳金和罚款；另一方面，深入校园、社区做好税法宣传工作，提升纳税人缴费人主动索取</w:t>
      </w:r>
      <w:r>
        <w:rPr>
          <w:rFonts w:ascii="仿宋_GB2312" w:hAnsi="黑体" w:eastAsia="仿宋_GB2312"/>
          <w:sz w:val="32"/>
          <w:szCs w:val="32"/>
        </w:rPr>
        <w:t>发票的</w:t>
      </w:r>
      <w:r>
        <w:rPr>
          <w:rFonts w:hint="eastAsia" w:ascii="仿宋_GB2312" w:hAnsi="黑体" w:eastAsia="仿宋_GB2312"/>
          <w:sz w:val="32"/>
          <w:szCs w:val="32"/>
        </w:rPr>
        <w:t>意识，进一步压缩</w:t>
      </w:r>
      <w:r>
        <w:rPr>
          <w:rFonts w:ascii="仿宋_GB2312" w:hAnsi="黑体" w:eastAsia="仿宋_GB2312"/>
          <w:sz w:val="32"/>
          <w:szCs w:val="32"/>
        </w:rPr>
        <w:t>营利性教育机构偷税漏税的空间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645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、下一步打算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645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市税务局</w:t>
      </w:r>
      <w:r>
        <w:rPr>
          <w:rFonts w:ascii="仿宋_GB2312" w:hAnsi="黑体" w:eastAsia="仿宋_GB2312"/>
          <w:sz w:val="32"/>
          <w:szCs w:val="32"/>
        </w:rPr>
        <w:t>将以提案为契机，</w:t>
      </w:r>
      <w:r>
        <w:rPr>
          <w:rFonts w:hint="eastAsia" w:ascii="仿宋_GB2312" w:hAnsi="黑体" w:eastAsia="仿宋_GB2312"/>
          <w:sz w:val="32"/>
          <w:szCs w:val="32"/>
        </w:rPr>
        <w:t>加强工作统筹和谋划，加大对教育</w:t>
      </w:r>
      <w:r>
        <w:rPr>
          <w:rFonts w:ascii="仿宋_GB2312" w:hAnsi="黑体" w:eastAsia="仿宋_GB2312"/>
          <w:sz w:val="32"/>
          <w:szCs w:val="32"/>
        </w:rPr>
        <w:t>培训行业等</w:t>
      </w:r>
      <w:r>
        <w:rPr>
          <w:rFonts w:hint="eastAsia" w:ascii="仿宋_GB2312" w:hAnsi="黑体" w:eastAsia="仿宋_GB2312"/>
          <w:sz w:val="32"/>
          <w:szCs w:val="32"/>
        </w:rPr>
        <w:t>社会关注度高、关系人民群众切身利益的重点领域执法力度，稳妥有序地开展行业涉税问题专项整治，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把税收治理有效融入地方治理体系，</w:t>
      </w:r>
      <w:r>
        <w:rPr>
          <w:rFonts w:hint="eastAsia" w:ascii="仿宋_GB2312" w:hAnsi="黑体" w:eastAsia="仿宋_GB2312"/>
          <w:sz w:val="32"/>
          <w:szCs w:val="32"/>
        </w:rPr>
        <w:t>持续加</w:t>
      </w:r>
      <w:r>
        <w:rPr>
          <w:rFonts w:ascii="仿宋_GB2312" w:hAnsi="黑体" w:eastAsia="仿宋_GB2312"/>
          <w:sz w:val="32"/>
          <w:szCs w:val="32"/>
        </w:rPr>
        <w:t>大税收政策宣传力度</w:t>
      </w:r>
      <w:r>
        <w:rPr>
          <w:rFonts w:hint="eastAsia" w:ascii="仿宋_GB2312" w:hAnsi="黑体" w:eastAsia="仿宋_GB2312"/>
          <w:sz w:val="32"/>
          <w:szCs w:val="32"/>
        </w:rPr>
        <w:t>，持续</w:t>
      </w:r>
      <w:r>
        <w:rPr>
          <w:rFonts w:ascii="仿宋_GB2312" w:hAnsi="黑体" w:eastAsia="仿宋_GB2312"/>
          <w:sz w:val="32"/>
          <w:szCs w:val="32"/>
        </w:rPr>
        <w:t>加大发票</w:t>
      </w:r>
      <w:r>
        <w:rPr>
          <w:rFonts w:hint="eastAsia" w:ascii="仿宋_GB2312" w:hAnsi="黑体" w:eastAsia="仿宋_GB2312"/>
          <w:sz w:val="32"/>
          <w:szCs w:val="32"/>
        </w:rPr>
        <w:t>监管力</w:t>
      </w:r>
      <w:r>
        <w:rPr>
          <w:rFonts w:ascii="仿宋_GB2312" w:hAnsi="黑体" w:eastAsia="仿宋_GB2312"/>
          <w:sz w:val="32"/>
          <w:szCs w:val="32"/>
        </w:rPr>
        <w:t>度</w:t>
      </w:r>
      <w:r>
        <w:rPr>
          <w:rFonts w:hint="eastAsia" w:ascii="仿宋_GB2312" w:hAnsi="黑体" w:eastAsia="仿宋_GB2312"/>
          <w:sz w:val="32"/>
          <w:szCs w:val="32"/>
        </w:rPr>
        <w:t>，持续</w:t>
      </w:r>
      <w:r>
        <w:rPr>
          <w:rFonts w:ascii="仿宋_GB2312" w:hAnsi="黑体" w:eastAsia="仿宋_GB2312"/>
          <w:sz w:val="32"/>
          <w:szCs w:val="32"/>
        </w:rPr>
        <w:t>加大涉税违法案件查处力度</w:t>
      </w:r>
      <w:r>
        <w:rPr>
          <w:rFonts w:hint="eastAsia" w:ascii="仿宋_GB2312" w:hAnsi="黑体" w:eastAsia="仿宋_GB2312"/>
          <w:sz w:val="32"/>
          <w:szCs w:val="32"/>
        </w:rPr>
        <w:t>，不</w:t>
      </w:r>
      <w:r>
        <w:rPr>
          <w:rFonts w:ascii="仿宋_GB2312" w:hAnsi="黑体" w:eastAsia="仿宋_GB2312"/>
          <w:sz w:val="32"/>
          <w:szCs w:val="32"/>
        </w:rPr>
        <w:t>断提升税收管理水平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，营造公平正义的氛围。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textAlignment w:val="auto"/>
        <w:rPr>
          <w:rFonts w:ascii="仿宋_GB2312" w:hAnsi="黑体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附件：政协委员提案办理情况征询意见表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640" w:firstLineChars="2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2022年2月16日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ind w:firstLine="5120" w:firstLineChars="1600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抄送：市政协提案工作委员会，市政府办公室</w:t>
      </w:r>
    </w:p>
    <w:p>
      <w:pPr>
        <w:keepNext w:val="0"/>
        <w:keepLines w:val="0"/>
        <w:pageBreakBefore w:val="0"/>
        <w:kinsoku/>
        <w:wordWrap/>
        <w:topLinePunct w:val="0"/>
        <w:bidi w:val="0"/>
        <w:spacing w:line="680" w:lineRule="exact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联系人及电话：王乃荣15727512632        邮政编码：333000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62813616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center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628136167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center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AA"/>
    <w:rsid w:val="00005807"/>
    <w:rsid w:val="0000779D"/>
    <w:rsid w:val="000102BE"/>
    <w:rsid w:val="00012801"/>
    <w:rsid w:val="000129F6"/>
    <w:rsid w:val="0001430A"/>
    <w:rsid w:val="00014B26"/>
    <w:rsid w:val="000155BE"/>
    <w:rsid w:val="00016861"/>
    <w:rsid w:val="00021DAF"/>
    <w:rsid w:val="00023DBD"/>
    <w:rsid w:val="00025A59"/>
    <w:rsid w:val="00025CE9"/>
    <w:rsid w:val="00034971"/>
    <w:rsid w:val="00043591"/>
    <w:rsid w:val="00044A81"/>
    <w:rsid w:val="00046C92"/>
    <w:rsid w:val="00050ED5"/>
    <w:rsid w:val="00052FD3"/>
    <w:rsid w:val="000542AD"/>
    <w:rsid w:val="00056D17"/>
    <w:rsid w:val="00057A39"/>
    <w:rsid w:val="000618C7"/>
    <w:rsid w:val="000636FD"/>
    <w:rsid w:val="00063D45"/>
    <w:rsid w:val="00065358"/>
    <w:rsid w:val="00066588"/>
    <w:rsid w:val="00067135"/>
    <w:rsid w:val="00072A96"/>
    <w:rsid w:val="00073BA9"/>
    <w:rsid w:val="00082AD3"/>
    <w:rsid w:val="00085139"/>
    <w:rsid w:val="00090DFE"/>
    <w:rsid w:val="000914F0"/>
    <w:rsid w:val="00093981"/>
    <w:rsid w:val="00095C03"/>
    <w:rsid w:val="00095DFE"/>
    <w:rsid w:val="00096AB2"/>
    <w:rsid w:val="0009707D"/>
    <w:rsid w:val="000A0D48"/>
    <w:rsid w:val="000A17E9"/>
    <w:rsid w:val="000A29AE"/>
    <w:rsid w:val="000A2C92"/>
    <w:rsid w:val="000A592C"/>
    <w:rsid w:val="000A5C1C"/>
    <w:rsid w:val="000A77A6"/>
    <w:rsid w:val="000A7D31"/>
    <w:rsid w:val="000B72FF"/>
    <w:rsid w:val="000C2F06"/>
    <w:rsid w:val="000C435C"/>
    <w:rsid w:val="000C5999"/>
    <w:rsid w:val="000C6350"/>
    <w:rsid w:val="000C7214"/>
    <w:rsid w:val="000D05B5"/>
    <w:rsid w:val="000D0804"/>
    <w:rsid w:val="000D409A"/>
    <w:rsid w:val="000D47AF"/>
    <w:rsid w:val="000E1BB1"/>
    <w:rsid w:val="000E2F66"/>
    <w:rsid w:val="000E5494"/>
    <w:rsid w:val="000E5A08"/>
    <w:rsid w:val="000E63D2"/>
    <w:rsid w:val="000F18CD"/>
    <w:rsid w:val="000F2050"/>
    <w:rsid w:val="000F2304"/>
    <w:rsid w:val="000F3D63"/>
    <w:rsid w:val="000F4DCD"/>
    <w:rsid w:val="00104667"/>
    <w:rsid w:val="001069B5"/>
    <w:rsid w:val="00107889"/>
    <w:rsid w:val="00110CE6"/>
    <w:rsid w:val="00112CD6"/>
    <w:rsid w:val="00115F8D"/>
    <w:rsid w:val="00116783"/>
    <w:rsid w:val="00123F7F"/>
    <w:rsid w:val="00133FAC"/>
    <w:rsid w:val="00134835"/>
    <w:rsid w:val="0013582A"/>
    <w:rsid w:val="001371F2"/>
    <w:rsid w:val="00140388"/>
    <w:rsid w:val="001413E5"/>
    <w:rsid w:val="00141707"/>
    <w:rsid w:val="00142FB0"/>
    <w:rsid w:val="00143A39"/>
    <w:rsid w:val="001444BE"/>
    <w:rsid w:val="001449B8"/>
    <w:rsid w:val="00146E0E"/>
    <w:rsid w:val="001512DE"/>
    <w:rsid w:val="0015474E"/>
    <w:rsid w:val="00161A01"/>
    <w:rsid w:val="0016212C"/>
    <w:rsid w:val="001664BE"/>
    <w:rsid w:val="00167087"/>
    <w:rsid w:val="00167915"/>
    <w:rsid w:val="00175282"/>
    <w:rsid w:val="0017715C"/>
    <w:rsid w:val="00177446"/>
    <w:rsid w:val="00181BDD"/>
    <w:rsid w:val="00181D6A"/>
    <w:rsid w:val="00183CCE"/>
    <w:rsid w:val="0018562F"/>
    <w:rsid w:val="00187989"/>
    <w:rsid w:val="00191F29"/>
    <w:rsid w:val="0019434C"/>
    <w:rsid w:val="00195C80"/>
    <w:rsid w:val="00196896"/>
    <w:rsid w:val="00197559"/>
    <w:rsid w:val="00197E21"/>
    <w:rsid w:val="001A0207"/>
    <w:rsid w:val="001A3042"/>
    <w:rsid w:val="001A4D87"/>
    <w:rsid w:val="001A542C"/>
    <w:rsid w:val="001A57AD"/>
    <w:rsid w:val="001B096A"/>
    <w:rsid w:val="001B0F30"/>
    <w:rsid w:val="001B2B4C"/>
    <w:rsid w:val="001B4F48"/>
    <w:rsid w:val="001B4F68"/>
    <w:rsid w:val="001B7925"/>
    <w:rsid w:val="001B79A9"/>
    <w:rsid w:val="001C072C"/>
    <w:rsid w:val="001C0A2A"/>
    <w:rsid w:val="001C0A96"/>
    <w:rsid w:val="001C16DD"/>
    <w:rsid w:val="001C28B9"/>
    <w:rsid w:val="001C48EF"/>
    <w:rsid w:val="001D1304"/>
    <w:rsid w:val="001D2321"/>
    <w:rsid w:val="001D4325"/>
    <w:rsid w:val="001E0792"/>
    <w:rsid w:val="001E1DFB"/>
    <w:rsid w:val="001E23FA"/>
    <w:rsid w:val="001E5EDF"/>
    <w:rsid w:val="001F10CB"/>
    <w:rsid w:val="001F175E"/>
    <w:rsid w:val="001F2184"/>
    <w:rsid w:val="001F4658"/>
    <w:rsid w:val="001F706B"/>
    <w:rsid w:val="001F798C"/>
    <w:rsid w:val="00201BA7"/>
    <w:rsid w:val="002063D6"/>
    <w:rsid w:val="002071D4"/>
    <w:rsid w:val="002101B0"/>
    <w:rsid w:val="002131D5"/>
    <w:rsid w:val="00214287"/>
    <w:rsid w:val="00214D3E"/>
    <w:rsid w:val="00216307"/>
    <w:rsid w:val="00216B01"/>
    <w:rsid w:val="00221DDC"/>
    <w:rsid w:val="00221F94"/>
    <w:rsid w:val="0022215C"/>
    <w:rsid w:val="00222287"/>
    <w:rsid w:val="00222493"/>
    <w:rsid w:val="0022302B"/>
    <w:rsid w:val="002274A4"/>
    <w:rsid w:val="00227B85"/>
    <w:rsid w:val="00230729"/>
    <w:rsid w:val="00231D02"/>
    <w:rsid w:val="00233BC1"/>
    <w:rsid w:val="002400F1"/>
    <w:rsid w:val="00241662"/>
    <w:rsid w:val="002420F2"/>
    <w:rsid w:val="00242469"/>
    <w:rsid w:val="00245AD8"/>
    <w:rsid w:val="00250906"/>
    <w:rsid w:val="00253CF6"/>
    <w:rsid w:val="00257D7A"/>
    <w:rsid w:val="00257F4C"/>
    <w:rsid w:val="00264A3C"/>
    <w:rsid w:val="00272005"/>
    <w:rsid w:val="00272C90"/>
    <w:rsid w:val="00274BB1"/>
    <w:rsid w:val="002818D5"/>
    <w:rsid w:val="0028557E"/>
    <w:rsid w:val="002862AD"/>
    <w:rsid w:val="002907AA"/>
    <w:rsid w:val="002908C6"/>
    <w:rsid w:val="00297074"/>
    <w:rsid w:val="00297EB9"/>
    <w:rsid w:val="002A0762"/>
    <w:rsid w:val="002A0821"/>
    <w:rsid w:val="002A0DAB"/>
    <w:rsid w:val="002A1C04"/>
    <w:rsid w:val="002A3BEA"/>
    <w:rsid w:val="002A702F"/>
    <w:rsid w:val="002B5173"/>
    <w:rsid w:val="002B5E1B"/>
    <w:rsid w:val="002B7A5E"/>
    <w:rsid w:val="002B7D63"/>
    <w:rsid w:val="002B7F27"/>
    <w:rsid w:val="002C0FFD"/>
    <w:rsid w:val="002C43E8"/>
    <w:rsid w:val="002C4F0A"/>
    <w:rsid w:val="002C68B7"/>
    <w:rsid w:val="002C6C19"/>
    <w:rsid w:val="002D0CA3"/>
    <w:rsid w:val="002D445E"/>
    <w:rsid w:val="002D4982"/>
    <w:rsid w:val="002D5BDF"/>
    <w:rsid w:val="002D675B"/>
    <w:rsid w:val="002D7781"/>
    <w:rsid w:val="002E1831"/>
    <w:rsid w:val="002E3813"/>
    <w:rsid w:val="002F00A4"/>
    <w:rsid w:val="002F172A"/>
    <w:rsid w:val="002F5FB7"/>
    <w:rsid w:val="002F60BE"/>
    <w:rsid w:val="002F7BC7"/>
    <w:rsid w:val="00300C79"/>
    <w:rsid w:val="00302F93"/>
    <w:rsid w:val="00307B7C"/>
    <w:rsid w:val="00311DBB"/>
    <w:rsid w:val="00316FBF"/>
    <w:rsid w:val="00316FCA"/>
    <w:rsid w:val="003172F8"/>
    <w:rsid w:val="00321021"/>
    <w:rsid w:val="003213DE"/>
    <w:rsid w:val="0033078A"/>
    <w:rsid w:val="00333CAF"/>
    <w:rsid w:val="003344FF"/>
    <w:rsid w:val="003366B0"/>
    <w:rsid w:val="003405AB"/>
    <w:rsid w:val="00343F78"/>
    <w:rsid w:val="003442B1"/>
    <w:rsid w:val="0035138A"/>
    <w:rsid w:val="00356943"/>
    <w:rsid w:val="003572E7"/>
    <w:rsid w:val="00366177"/>
    <w:rsid w:val="00370DAE"/>
    <w:rsid w:val="003714E4"/>
    <w:rsid w:val="0037418B"/>
    <w:rsid w:val="00380D8F"/>
    <w:rsid w:val="0038109C"/>
    <w:rsid w:val="003847C4"/>
    <w:rsid w:val="00385B41"/>
    <w:rsid w:val="00391841"/>
    <w:rsid w:val="00391B8C"/>
    <w:rsid w:val="00391F26"/>
    <w:rsid w:val="00393F37"/>
    <w:rsid w:val="003947ED"/>
    <w:rsid w:val="00394886"/>
    <w:rsid w:val="003972AF"/>
    <w:rsid w:val="003A0D9B"/>
    <w:rsid w:val="003A28A5"/>
    <w:rsid w:val="003A5ACB"/>
    <w:rsid w:val="003B21E2"/>
    <w:rsid w:val="003C1827"/>
    <w:rsid w:val="003C2BE4"/>
    <w:rsid w:val="003C5819"/>
    <w:rsid w:val="003C6C84"/>
    <w:rsid w:val="003C6DB9"/>
    <w:rsid w:val="003D0FED"/>
    <w:rsid w:val="003D123D"/>
    <w:rsid w:val="003D1C6E"/>
    <w:rsid w:val="003E0EAC"/>
    <w:rsid w:val="003E1CA9"/>
    <w:rsid w:val="003E2DEE"/>
    <w:rsid w:val="003E5EE1"/>
    <w:rsid w:val="003F07E2"/>
    <w:rsid w:val="003F7F23"/>
    <w:rsid w:val="00404E74"/>
    <w:rsid w:val="00411465"/>
    <w:rsid w:val="00413F38"/>
    <w:rsid w:val="00414C5F"/>
    <w:rsid w:val="00415D2F"/>
    <w:rsid w:val="00416326"/>
    <w:rsid w:val="004165E0"/>
    <w:rsid w:val="00416AFA"/>
    <w:rsid w:val="00416D1A"/>
    <w:rsid w:val="00417995"/>
    <w:rsid w:val="0042165B"/>
    <w:rsid w:val="0042220C"/>
    <w:rsid w:val="00424438"/>
    <w:rsid w:val="00426166"/>
    <w:rsid w:val="004269DA"/>
    <w:rsid w:val="004304D5"/>
    <w:rsid w:val="00431623"/>
    <w:rsid w:val="004330A4"/>
    <w:rsid w:val="0043592C"/>
    <w:rsid w:val="00435E56"/>
    <w:rsid w:val="00437C60"/>
    <w:rsid w:val="00440C1D"/>
    <w:rsid w:val="00444CF7"/>
    <w:rsid w:val="00447EEF"/>
    <w:rsid w:val="00452E2A"/>
    <w:rsid w:val="004610D6"/>
    <w:rsid w:val="00463097"/>
    <w:rsid w:val="004630E6"/>
    <w:rsid w:val="004637B7"/>
    <w:rsid w:val="00464657"/>
    <w:rsid w:val="0046640C"/>
    <w:rsid w:val="00470FC4"/>
    <w:rsid w:val="00472614"/>
    <w:rsid w:val="00473049"/>
    <w:rsid w:val="004746FD"/>
    <w:rsid w:val="00474A12"/>
    <w:rsid w:val="00474EDC"/>
    <w:rsid w:val="00476405"/>
    <w:rsid w:val="00477FE3"/>
    <w:rsid w:val="004816EF"/>
    <w:rsid w:val="00482591"/>
    <w:rsid w:val="00483944"/>
    <w:rsid w:val="0048482B"/>
    <w:rsid w:val="00486077"/>
    <w:rsid w:val="0048765A"/>
    <w:rsid w:val="00490319"/>
    <w:rsid w:val="004903C4"/>
    <w:rsid w:val="00493593"/>
    <w:rsid w:val="00493A08"/>
    <w:rsid w:val="004A305C"/>
    <w:rsid w:val="004A3779"/>
    <w:rsid w:val="004A5665"/>
    <w:rsid w:val="004A79D5"/>
    <w:rsid w:val="004B2ABC"/>
    <w:rsid w:val="004B7C5A"/>
    <w:rsid w:val="004C1A40"/>
    <w:rsid w:val="004C23C0"/>
    <w:rsid w:val="004C259A"/>
    <w:rsid w:val="004C623E"/>
    <w:rsid w:val="004C6A02"/>
    <w:rsid w:val="004C76F7"/>
    <w:rsid w:val="004D066E"/>
    <w:rsid w:val="004D3F21"/>
    <w:rsid w:val="004D5A19"/>
    <w:rsid w:val="004D5F7E"/>
    <w:rsid w:val="004E2A6A"/>
    <w:rsid w:val="004E3E32"/>
    <w:rsid w:val="004E41A4"/>
    <w:rsid w:val="004E6A00"/>
    <w:rsid w:val="004E763F"/>
    <w:rsid w:val="004F3264"/>
    <w:rsid w:val="004F5BD9"/>
    <w:rsid w:val="004F6925"/>
    <w:rsid w:val="00505811"/>
    <w:rsid w:val="005105D4"/>
    <w:rsid w:val="00516836"/>
    <w:rsid w:val="005245F7"/>
    <w:rsid w:val="00531417"/>
    <w:rsid w:val="00531B1E"/>
    <w:rsid w:val="00532A11"/>
    <w:rsid w:val="00532DCD"/>
    <w:rsid w:val="00533B67"/>
    <w:rsid w:val="005360F3"/>
    <w:rsid w:val="00540AFF"/>
    <w:rsid w:val="00541ADF"/>
    <w:rsid w:val="00542BC2"/>
    <w:rsid w:val="00543CAF"/>
    <w:rsid w:val="0054532E"/>
    <w:rsid w:val="0054700C"/>
    <w:rsid w:val="005476F1"/>
    <w:rsid w:val="00547D02"/>
    <w:rsid w:val="00550E2B"/>
    <w:rsid w:val="00551B5A"/>
    <w:rsid w:val="00551F03"/>
    <w:rsid w:val="00551F49"/>
    <w:rsid w:val="00556E54"/>
    <w:rsid w:val="00567953"/>
    <w:rsid w:val="00571712"/>
    <w:rsid w:val="00573FC7"/>
    <w:rsid w:val="00574851"/>
    <w:rsid w:val="00574EAA"/>
    <w:rsid w:val="00575632"/>
    <w:rsid w:val="0058076E"/>
    <w:rsid w:val="005816E5"/>
    <w:rsid w:val="005828CB"/>
    <w:rsid w:val="005839DA"/>
    <w:rsid w:val="00586B88"/>
    <w:rsid w:val="00587983"/>
    <w:rsid w:val="005918F8"/>
    <w:rsid w:val="00592A40"/>
    <w:rsid w:val="0059568C"/>
    <w:rsid w:val="00595FF5"/>
    <w:rsid w:val="00596615"/>
    <w:rsid w:val="005A3094"/>
    <w:rsid w:val="005A774B"/>
    <w:rsid w:val="005B0004"/>
    <w:rsid w:val="005B3322"/>
    <w:rsid w:val="005B3BC7"/>
    <w:rsid w:val="005B4CB1"/>
    <w:rsid w:val="005B6B60"/>
    <w:rsid w:val="005B6E9C"/>
    <w:rsid w:val="005C28FC"/>
    <w:rsid w:val="005C6185"/>
    <w:rsid w:val="005C6240"/>
    <w:rsid w:val="005D0F62"/>
    <w:rsid w:val="005D3575"/>
    <w:rsid w:val="005D4AD9"/>
    <w:rsid w:val="005D5246"/>
    <w:rsid w:val="005D5613"/>
    <w:rsid w:val="005D601A"/>
    <w:rsid w:val="005D6E0C"/>
    <w:rsid w:val="005D71C9"/>
    <w:rsid w:val="005E24CC"/>
    <w:rsid w:val="005E328B"/>
    <w:rsid w:val="005E4CBE"/>
    <w:rsid w:val="005E5E99"/>
    <w:rsid w:val="005E5F25"/>
    <w:rsid w:val="005E70B3"/>
    <w:rsid w:val="005E77B0"/>
    <w:rsid w:val="005F5A6F"/>
    <w:rsid w:val="00602829"/>
    <w:rsid w:val="00602AC4"/>
    <w:rsid w:val="00602B2E"/>
    <w:rsid w:val="00604651"/>
    <w:rsid w:val="006073B2"/>
    <w:rsid w:val="006326AC"/>
    <w:rsid w:val="006364B3"/>
    <w:rsid w:val="00642906"/>
    <w:rsid w:val="00644721"/>
    <w:rsid w:val="00644733"/>
    <w:rsid w:val="00644855"/>
    <w:rsid w:val="00644BBA"/>
    <w:rsid w:val="00644C60"/>
    <w:rsid w:val="00644D7E"/>
    <w:rsid w:val="00644D93"/>
    <w:rsid w:val="0064725B"/>
    <w:rsid w:val="00653742"/>
    <w:rsid w:val="0065375B"/>
    <w:rsid w:val="0065586E"/>
    <w:rsid w:val="0065674D"/>
    <w:rsid w:val="00661B69"/>
    <w:rsid w:val="00664D72"/>
    <w:rsid w:val="00676736"/>
    <w:rsid w:val="00676E2F"/>
    <w:rsid w:val="006814E5"/>
    <w:rsid w:val="006816A9"/>
    <w:rsid w:val="006816E6"/>
    <w:rsid w:val="0068171B"/>
    <w:rsid w:val="006852B0"/>
    <w:rsid w:val="006858B9"/>
    <w:rsid w:val="006877F3"/>
    <w:rsid w:val="006903A3"/>
    <w:rsid w:val="006915D5"/>
    <w:rsid w:val="006917EC"/>
    <w:rsid w:val="00693667"/>
    <w:rsid w:val="00693AC9"/>
    <w:rsid w:val="00693DAB"/>
    <w:rsid w:val="006A2CF1"/>
    <w:rsid w:val="006B0E37"/>
    <w:rsid w:val="006B14E5"/>
    <w:rsid w:val="006B3587"/>
    <w:rsid w:val="006B4C6C"/>
    <w:rsid w:val="006B74BE"/>
    <w:rsid w:val="006C1C5F"/>
    <w:rsid w:val="006C6061"/>
    <w:rsid w:val="006C6291"/>
    <w:rsid w:val="006C735F"/>
    <w:rsid w:val="006D0359"/>
    <w:rsid w:val="006D0A7E"/>
    <w:rsid w:val="006D31D5"/>
    <w:rsid w:val="006D3756"/>
    <w:rsid w:val="006D47B5"/>
    <w:rsid w:val="006D5140"/>
    <w:rsid w:val="006D62BB"/>
    <w:rsid w:val="006D6352"/>
    <w:rsid w:val="006E0A0A"/>
    <w:rsid w:val="006E644E"/>
    <w:rsid w:val="006F197D"/>
    <w:rsid w:val="006F3260"/>
    <w:rsid w:val="00701B7D"/>
    <w:rsid w:val="00705AE9"/>
    <w:rsid w:val="0072116F"/>
    <w:rsid w:val="00726B4E"/>
    <w:rsid w:val="00740E14"/>
    <w:rsid w:val="0074290A"/>
    <w:rsid w:val="00746DA2"/>
    <w:rsid w:val="007503DC"/>
    <w:rsid w:val="00750CD4"/>
    <w:rsid w:val="00750F9E"/>
    <w:rsid w:val="007535B3"/>
    <w:rsid w:val="0075446D"/>
    <w:rsid w:val="00755B02"/>
    <w:rsid w:val="007566E6"/>
    <w:rsid w:val="007647F1"/>
    <w:rsid w:val="00767526"/>
    <w:rsid w:val="00771379"/>
    <w:rsid w:val="007723E0"/>
    <w:rsid w:val="0077252A"/>
    <w:rsid w:val="00775D48"/>
    <w:rsid w:val="00780CA4"/>
    <w:rsid w:val="00782E9E"/>
    <w:rsid w:val="007832F4"/>
    <w:rsid w:val="00784538"/>
    <w:rsid w:val="00785CE5"/>
    <w:rsid w:val="0078651E"/>
    <w:rsid w:val="00786F5A"/>
    <w:rsid w:val="00786F79"/>
    <w:rsid w:val="00790931"/>
    <w:rsid w:val="007915AF"/>
    <w:rsid w:val="00791FB2"/>
    <w:rsid w:val="00792257"/>
    <w:rsid w:val="00793665"/>
    <w:rsid w:val="00796483"/>
    <w:rsid w:val="007A6A90"/>
    <w:rsid w:val="007A72B2"/>
    <w:rsid w:val="007A7528"/>
    <w:rsid w:val="007B0366"/>
    <w:rsid w:val="007B0391"/>
    <w:rsid w:val="007B0914"/>
    <w:rsid w:val="007B480B"/>
    <w:rsid w:val="007B63E8"/>
    <w:rsid w:val="007B66E5"/>
    <w:rsid w:val="007C0F79"/>
    <w:rsid w:val="007C2EAB"/>
    <w:rsid w:val="007C7933"/>
    <w:rsid w:val="007D3501"/>
    <w:rsid w:val="007E1DD8"/>
    <w:rsid w:val="007E21D8"/>
    <w:rsid w:val="007E23FF"/>
    <w:rsid w:val="007E2468"/>
    <w:rsid w:val="007E346F"/>
    <w:rsid w:val="007E4B4C"/>
    <w:rsid w:val="007E5191"/>
    <w:rsid w:val="007E532B"/>
    <w:rsid w:val="007E60DC"/>
    <w:rsid w:val="007E7CE9"/>
    <w:rsid w:val="007F1FF8"/>
    <w:rsid w:val="007F49DE"/>
    <w:rsid w:val="007F6C17"/>
    <w:rsid w:val="007F7047"/>
    <w:rsid w:val="0080123B"/>
    <w:rsid w:val="0080186E"/>
    <w:rsid w:val="00816306"/>
    <w:rsid w:val="0081648B"/>
    <w:rsid w:val="0081736F"/>
    <w:rsid w:val="00817814"/>
    <w:rsid w:val="00820292"/>
    <w:rsid w:val="008208DD"/>
    <w:rsid w:val="00821FC7"/>
    <w:rsid w:val="0082245F"/>
    <w:rsid w:val="00823084"/>
    <w:rsid w:val="0082417C"/>
    <w:rsid w:val="00826119"/>
    <w:rsid w:val="008263A4"/>
    <w:rsid w:val="00826437"/>
    <w:rsid w:val="00826601"/>
    <w:rsid w:val="0083560B"/>
    <w:rsid w:val="00836A23"/>
    <w:rsid w:val="008374F3"/>
    <w:rsid w:val="00840F35"/>
    <w:rsid w:val="00841C06"/>
    <w:rsid w:val="00842C12"/>
    <w:rsid w:val="00842FE9"/>
    <w:rsid w:val="00843F08"/>
    <w:rsid w:val="00846F89"/>
    <w:rsid w:val="00861569"/>
    <w:rsid w:val="008621FA"/>
    <w:rsid w:val="00865B3E"/>
    <w:rsid w:val="008668BA"/>
    <w:rsid w:val="008709A8"/>
    <w:rsid w:val="00874531"/>
    <w:rsid w:val="0087581E"/>
    <w:rsid w:val="00877BDF"/>
    <w:rsid w:val="00884ABE"/>
    <w:rsid w:val="00884FBD"/>
    <w:rsid w:val="00890FDF"/>
    <w:rsid w:val="0089236D"/>
    <w:rsid w:val="008924C5"/>
    <w:rsid w:val="00892B1B"/>
    <w:rsid w:val="00894FEB"/>
    <w:rsid w:val="008A3E39"/>
    <w:rsid w:val="008A6B53"/>
    <w:rsid w:val="008A7681"/>
    <w:rsid w:val="008B0819"/>
    <w:rsid w:val="008B2AC4"/>
    <w:rsid w:val="008B5FED"/>
    <w:rsid w:val="008B62A0"/>
    <w:rsid w:val="008B6C44"/>
    <w:rsid w:val="008C0A0D"/>
    <w:rsid w:val="008C1B9C"/>
    <w:rsid w:val="008C2A96"/>
    <w:rsid w:val="008D1E5E"/>
    <w:rsid w:val="008D53D6"/>
    <w:rsid w:val="008E6F2D"/>
    <w:rsid w:val="008F0978"/>
    <w:rsid w:val="008F1A89"/>
    <w:rsid w:val="008F1BBB"/>
    <w:rsid w:val="008F2D18"/>
    <w:rsid w:val="008F41CB"/>
    <w:rsid w:val="008F55BB"/>
    <w:rsid w:val="00900BFF"/>
    <w:rsid w:val="00900DE7"/>
    <w:rsid w:val="0090186E"/>
    <w:rsid w:val="00902799"/>
    <w:rsid w:val="00902E1A"/>
    <w:rsid w:val="0090493A"/>
    <w:rsid w:val="00904E6B"/>
    <w:rsid w:val="009065CE"/>
    <w:rsid w:val="00906897"/>
    <w:rsid w:val="00910382"/>
    <w:rsid w:val="009135E8"/>
    <w:rsid w:val="00913BAD"/>
    <w:rsid w:val="00914325"/>
    <w:rsid w:val="009147AE"/>
    <w:rsid w:val="00914BD7"/>
    <w:rsid w:val="00915758"/>
    <w:rsid w:val="00916705"/>
    <w:rsid w:val="00917269"/>
    <w:rsid w:val="00917939"/>
    <w:rsid w:val="0092020B"/>
    <w:rsid w:val="00920988"/>
    <w:rsid w:val="009212B3"/>
    <w:rsid w:val="00921EBB"/>
    <w:rsid w:val="00921FC6"/>
    <w:rsid w:val="00922FE8"/>
    <w:rsid w:val="009261BD"/>
    <w:rsid w:val="00930242"/>
    <w:rsid w:val="00930CE1"/>
    <w:rsid w:val="00931F19"/>
    <w:rsid w:val="00932C29"/>
    <w:rsid w:val="0093301F"/>
    <w:rsid w:val="00934399"/>
    <w:rsid w:val="0093478C"/>
    <w:rsid w:val="0093546D"/>
    <w:rsid w:val="009369B7"/>
    <w:rsid w:val="00943E00"/>
    <w:rsid w:val="00943FF7"/>
    <w:rsid w:val="00947490"/>
    <w:rsid w:val="00950D62"/>
    <w:rsid w:val="00951F85"/>
    <w:rsid w:val="00953C59"/>
    <w:rsid w:val="00955A3D"/>
    <w:rsid w:val="009564DD"/>
    <w:rsid w:val="0096015A"/>
    <w:rsid w:val="00961789"/>
    <w:rsid w:val="00961D3C"/>
    <w:rsid w:val="009630B8"/>
    <w:rsid w:val="009632EB"/>
    <w:rsid w:val="00963A08"/>
    <w:rsid w:val="009648FB"/>
    <w:rsid w:val="00966A74"/>
    <w:rsid w:val="0097059A"/>
    <w:rsid w:val="00973BDA"/>
    <w:rsid w:val="00973FA5"/>
    <w:rsid w:val="009838BD"/>
    <w:rsid w:val="00986A90"/>
    <w:rsid w:val="00986BF6"/>
    <w:rsid w:val="009975F4"/>
    <w:rsid w:val="00997B3C"/>
    <w:rsid w:val="009A5386"/>
    <w:rsid w:val="009A5ED9"/>
    <w:rsid w:val="009A6C4B"/>
    <w:rsid w:val="009A7235"/>
    <w:rsid w:val="009A76FD"/>
    <w:rsid w:val="009B0283"/>
    <w:rsid w:val="009B4AD5"/>
    <w:rsid w:val="009B4F12"/>
    <w:rsid w:val="009C40C8"/>
    <w:rsid w:val="009C78D3"/>
    <w:rsid w:val="009D09A6"/>
    <w:rsid w:val="009D3DBC"/>
    <w:rsid w:val="009D7043"/>
    <w:rsid w:val="009F14D8"/>
    <w:rsid w:val="009F16BB"/>
    <w:rsid w:val="009F35D8"/>
    <w:rsid w:val="009F39C3"/>
    <w:rsid w:val="009F407E"/>
    <w:rsid w:val="009F4A13"/>
    <w:rsid w:val="009F4B61"/>
    <w:rsid w:val="009F607C"/>
    <w:rsid w:val="00A008C7"/>
    <w:rsid w:val="00A035C7"/>
    <w:rsid w:val="00A03C2F"/>
    <w:rsid w:val="00A074B5"/>
    <w:rsid w:val="00A077BD"/>
    <w:rsid w:val="00A12893"/>
    <w:rsid w:val="00A14E9E"/>
    <w:rsid w:val="00A17D60"/>
    <w:rsid w:val="00A2154E"/>
    <w:rsid w:val="00A21EC6"/>
    <w:rsid w:val="00A22254"/>
    <w:rsid w:val="00A23096"/>
    <w:rsid w:val="00A2313C"/>
    <w:rsid w:val="00A26944"/>
    <w:rsid w:val="00A31437"/>
    <w:rsid w:val="00A31F8E"/>
    <w:rsid w:val="00A36C3B"/>
    <w:rsid w:val="00A372E7"/>
    <w:rsid w:val="00A37F0B"/>
    <w:rsid w:val="00A40794"/>
    <w:rsid w:val="00A5055D"/>
    <w:rsid w:val="00A5185D"/>
    <w:rsid w:val="00A51A88"/>
    <w:rsid w:val="00A52364"/>
    <w:rsid w:val="00A52D82"/>
    <w:rsid w:val="00A5571D"/>
    <w:rsid w:val="00A5628F"/>
    <w:rsid w:val="00A56D23"/>
    <w:rsid w:val="00A61E20"/>
    <w:rsid w:val="00A64B9A"/>
    <w:rsid w:val="00A66017"/>
    <w:rsid w:val="00A67F33"/>
    <w:rsid w:val="00A7139D"/>
    <w:rsid w:val="00A76A60"/>
    <w:rsid w:val="00A77CB4"/>
    <w:rsid w:val="00A80005"/>
    <w:rsid w:val="00A802CB"/>
    <w:rsid w:val="00A80624"/>
    <w:rsid w:val="00A80857"/>
    <w:rsid w:val="00A808E1"/>
    <w:rsid w:val="00A8307C"/>
    <w:rsid w:val="00A83843"/>
    <w:rsid w:val="00A847ED"/>
    <w:rsid w:val="00A8658D"/>
    <w:rsid w:val="00A94F05"/>
    <w:rsid w:val="00A966EB"/>
    <w:rsid w:val="00A96EA6"/>
    <w:rsid w:val="00A97407"/>
    <w:rsid w:val="00AA0CC2"/>
    <w:rsid w:val="00AA13F4"/>
    <w:rsid w:val="00AA27AD"/>
    <w:rsid w:val="00AA3982"/>
    <w:rsid w:val="00AA76C7"/>
    <w:rsid w:val="00AB3B75"/>
    <w:rsid w:val="00AB577D"/>
    <w:rsid w:val="00AB67CA"/>
    <w:rsid w:val="00AB7975"/>
    <w:rsid w:val="00AC2F20"/>
    <w:rsid w:val="00AC4F91"/>
    <w:rsid w:val="00AC5DD5"/>
    <w:rsid w:val="00AC7E52"/>
    <w:rsid w:val="00AD3EE4"/>
    <w:rsid w:val="00AD749A"/>
    <w:rsid w:val="00AE20DA"/>
    <w:rsid w:val="00AE3E14"/>
    <w:rsid w:val="00AF0881"/>
    <w:rsid w:val="00AF59E7"/>
    <w:rsid w:val="00AF752C"/>
    <w:rsid w:val="00B022AB"/>
    <w:rsid w:val="00B112B8"/>
    <w:rsid w:val="00B14ACE"/>
    <w:rsid w:val="00B1550B"/>
    <w:rsid w:val="00B16E23"/>
    <w:rsid w:val="00B17804"/>
    <w:rsid w:val="00B20C7D"/>
    <w:rsid w:val="00B241C2"/>
    <w:rsid w:val="00B25607"/>
    <w:rsid w:val="00B26211"/>
    <w:rsid w:val="00B26939"/>
    <w:rsid w:val="00B26C1D"/>
    <w:rsid w:val="00B30739"/>
    <w:rsid w:val="00B30CA8"/>
    <w:rsid w:val="00B318F7"/>
    <w:rsid w:val="00B359F3"/>
    <w:rsid w:val="00B4203E"/>
    <w:rsid w:val="00B42347"/>
    <w:rsid w:val="00B438E7"/>
    <w:rsid w:val="00B45B95"/>
    <w:rsid w:val="00B46540"/>
    <w:rsid w:val="00B47EAF"/>
    <w:rsid w:val="00B5021B"/>
    <w:rsid w:val="00B504B6"/>
    <w:rsid w:val="00B57726"/>
    <w:rsid w:val="00B57D28"/>
    <w:rsid w:val="00B6547A"/>
    <w:rsid w:val="00B659A3"/>
    <w:rsid w:val="00B676D2"/>
    <w:rsid w:val="00B70D07"/>
    <w:rsid w:val="00B7192E"/>
    <w:rsid w:val="00B74510"/>
    <w:rsid w:val="00B764D8"/>
    <w:rsid w:val="00B8211B"/>
    <w:rsid w:val="00B825E3"/>
    <w:rsid w:val="00B834AB"/>
    <w:rsid w:val="00B9331F"/>
    <w:rsid w:val="00B93866"/>
    <w:rsid w:val="00B95867"/>
    <w:rsid w:val="00BA04F6"/>
    <w:rsid w:val="00BA0895"/>
    <w:rsid w:val="00BA3A6C"/>
    <w:rsid w:val="00BA44D9"/>
    <w:rsid w:val="00BA50D2"/>
    <w:rsid w:val="00BA6298"/>
    <w:rsid w:val="00BA63F8"/>
    <w:rsid w:val="00BB068F"/>
    <w:rsid w:val="00BB0B0D"/>
    <w:rsid w:val="00BB0BBB"/>
    <w:rsid w:val="00BB4B3F"/>
    <w:rsid w:val="00BC1D90"/>
    <w:rsid w:val="00BC241E"/>
    <w:rsid w:val="00BD2B29"/>
    <w:rsid w:val="00BD370E"/>
    <w:rsid w:val="00BD4235"/>
    <w:rsid w:val="00BD4943"/>
    <w:rsid w:val="00BD6898"/>
    <w:rsid w:val="00BE6D78"/>
    <w:rsid w:val="00BE7319"/>
    <w:rsid w:val="00BF185D"/>
    <w:rsid w:val="00BF4823"/>
    <w:rsid w:val="00BF4EAE"/>
    <w:rsid w:val="00BF511F"/>
    <w:rsid w:val="00C01E69"/>
    <w:rsid w:val="00C02104"/>
    <w:rsid w:val="00C03000"/>
    <w:rsid w:val="00C039FC"/>
    <w:rsid w:val="00C04B1A"/>
    <w:rsid w:val="00C05273"/>
    <w:rsid w:val="00C05924"/>
    <w:rsid w:val="00C10E43"/>
    <w:rsid w:val="00C12CA6"/>
    <w:rsid w:val="00C13EEB"/>
    <w:rsid w:val="00C1406C"/>
    <w:rsid w:val="00C170E8"/>
    <w:rsid w:val="00C173AB"/>
    <w:rsid w:val="00C17B42"/>
    <w:rsid w:val="00C237E4"/>
    <w:rsid w:val="00C24F2E"/>
    <w:rsid w:val="00C25295"/>
    <w:rsid w:val="00C27AEF"/>
    <w:rsid w:val="00C30DD6"/>
    <w:rsid w:val="00C31906"/>
    <w:rsid w:val="00C31C1D"/>
    <w:rsid w:val="00C31D2F"/>
    <w:rsid w:val="00C32464"/>
    <w:rsid w:val="00C328CA"/>
    <w:rsid w:val="00C3518C"/>
    <w:rsid w:val="00C41189"/>
    <w:rsid w:val="00C428CC"/>
    <w:rsid w:val="00C45FEE"/>
    <w:rsid w:val="00C464CC"/>
    <w:rsid w:val="00C4795E"/>
    <w:rsid w:val="00C54717"/>
    <w:rsid w:val="00C54D9E"/>
    <w:rsid w:val="00C55829"/>
    <w:rsid w:val="00C63D1D"/>
    <w:rsid w:val="00C6599B"/>
    <w:rsid w:val="00C70031"/>
    <w:rsid w:val="00C71E8F"/>
    <w:rsid w:val="00C72215"/>
    <w:rsid w:val="00C73AE7"/>
    <w:rsid w:val="00C73C0E"/>
    <w:rsid w:val="00C74DA7"/>
    <w:rsid w:val="00C8250A"/>
    <w:rsid w:val="00C835A1"/>
    <w:rsid w:val="00C846DA"/>
    <w:rsid w:val="00C86C1C"/>
    <w:rsid w:val="00C905C2"/>
    <w:rsid w:val="00C92024"/>
    <w:rsid w:val="00C92354"/>
    <w:rsid w:val="00C945B7"/>
    <w:rsid w:val="00C9609B"/>
    <w:rsid w:val="00CA0389"/>
    <w:rsid w:val="00CA1ABF"/>
    <w:rsid w:val="00CA229D"/>
    <w:rsid w:val="00CA24E8"/>
    <w:rsid w:val="00CA4811"/>
    <w:rsid w:val="00CA58B9"/>
    <w:rsid w:val="00CA60E8"/>
    <w:rsid w:val="00CA67BE"/>
    <w:rsid w:val="00CB081E"/>
    <w:rsid w:val="00CB10A5"/>
    <w:rsid w:val="00CB29EE"/>
    <w:rsid w:val="00CB3177"/>
    <w:rsid w:val="00CC0D5A"/>
    <w:rsid w:val="00CC1711"/>
    <w:rsid w:val="00CC1D0D"/>
    <w:rsid w:val="00CC29A6"/>
    <w:rsid w:val="00CC3392"/>
    <w:rsid w:val="00CC62A3"/>
    <w:rsid w:val="00CC6A35"/>
    <w:rsid w:val="00CC6E48"/>
    <w:rsid w:val="00CC760F"/>
    <w:rsid w:val="00CD02AE"/>
    <w:rsid w:val="00CD2975"/>
    <w:rsid w:val="00CD35C8"/>
    <w:rsid w:val="00CD6155"/>
    <w:rsid w:val="00CE1D55"/>
    <w:rsid w:val="00CE6EC5"/>
    <w:rsid w:val="00CE7A42"/>
    <w:rsid w:val="00CF0999"/>
    <w:rsid w:val="00CF182F"/>
    <w:rsid w:val="00CF32ED"/>
    <w:rsid w:val="00CF3A62"/>
    <w:rsid w:val="00CF3D70"/>
    <w:rsid w:val="00CF4A1D"/>
    <w:rsid w:val="00D0009E"/>
    <w:rsid w:val="00D02406"/>
    <w:rsid w:val="00D02AFD"/>
    <w:rsid w:val="00D02E4F"/>
    <w:rsid w:val="00D04516"/>
    <w:rsid w:val="00D0516A"/>
    <w:rsid w:val="00D06961"/>
    <w:rsid w:val="00D0748F"/>
    <w:rsid w:val="00D10E0D"/>
    <w:rsid w:val="00D12D83"/>
    <w:rsid w:val="00D14EE6"/>
    <w:rsid w:val="00D36317"/>
    <w:rsid w:val="00D374E3"/>
    <w:rsid w:val="00D37E3F"/>
    <w:rsid w:val="00D40023"/>
    <w:rsid w:val="00D40436"/>
    <w:rsid w:val="00D4089A"/>
    <w:rsid w:val="00D43953"/>
    <w:rsid w:val="00D440AF"/>
    <w:rsid w:val="00D454D7"/>
    <w:rsid w:val="00D568D0"/>
    <w:rsid w:val="00D60E75"/>
    <w:rsid w:val="00D6407F"/>
    <w:rsid w:val="00D656B3"/>
    <w:rsid w:val="00D65B4D"/>
    <w:rsid w:val="00D66392"/>
    <w:rsid w:val="00D67BBE"/>
    <w:rsid w:val="00D67F6A"/>
    <w:rsid w:val="00D70466"/>
    <w:rsid w:val="00D71287"/>
    <w:rsid w:val="00D71D51"/>
    <w:rsid w:val="00D73D51"/>
    <w:rsid w:val="00D74372"/>
    <w:rsid w:val="00D74BF0"/>
    <w:rsid w:val="00D76A45"/>
    <w:rsid w:val="00D82E13"/>
    <w:rsid w:val="00D84C77"/>
    <w:rsid w:val="00D869DD"/>
    <w:rsid w:val="00D86D72"/>
    <w:rsid w:val="00D87F64"/>
    <w:rsid w:val="00D90F36"/>
    <w:rsid w:val="00D92BB0"/>
    <w:rsid w:val="00D931A6"/>
    <w:rsid w:val="00D97397"/>
    <w:rsid w:val="00D97938"/>
    <w:rsid w:val="00DA0DB8"/>
    <w:rsid w:val="00DB12B1"/>
    <w:rsid w:val="00DB3B39"/>
    <w:rsid w:val="00DB57C7"/>
    <w:rsid w:val="00DC0B93"/>
    <w:rsid w:val="00DC18B9"/>
    <w:rsid w:val="00DC3BE2"/>
    <w:rsid w:val="00DC5258"/>
    <w:rsid w:val="00DC551A"/>
    <w:rsid w:val="00DC5569"/>
    <w:rsid w:val="00DC5B30"/>
    <w:rsid w:val="00DC67F7"/>
    <w:rsid w:val="00DD46EB"/>
    <w:rsid w:val="00DD4983"/>
    <w:rsid w:val="00DD712A"/>
    <w:rsid w:val="00DD7903"/>
    <w:rsid w:val="00DD7E18"/>
    <w:rsid w:val="00DE1541"/>
    <w:rsid w:val="00DE407F"/>
    <w:rsid w:val="00DE4513"/>
    <w:rsid w:val="00DE5C15"/>
    <w:rsid w:val="00DE6968"/>
    <w:rsid w:val="00DF01F4"/>
    <w:rsid w:val="00DF1315"/>
    <w:rsid w:val="00DF1801"/>
    <w:rsid w:val="00DF3C2A"/>
    <w:rsid w:val="00DF4917"/>
    <w:rsid w:val="00DF54BB"/>
    <w:rsid w:val="00E05BB4"/>
    <w:rsid w:val="00E05E0A"/>
    <w:rsid w:val="00E166D7"/>
    <w:rsid w:val="00E21E01"/>
    <w:rsid w:val="00E21E8C"/>
    <w:rsid w:val="00E225AF"/>
    <w:rsid w:val="00E22F42"/>
    <w:rsid w:val="00E24D88"/>
    <w:rsid w:val="00E30B38"/>
    <w:rsid w:val="00E3210E"/>
    <w:rsid w:val="00E33A07"/>
    <w:rsid w:val="00E35A34"/>
    <w:rsid w:val="00E45160"/>
    <w:rsid w:val="00E47587"/>
    <w:rsid w:val="00E558E9"/>
    <w:rsid w:val="00E61DE7"/>
    <w:rsid w:val="00E62EEF"/>
    <w:rsid w:val="00E62EF6"/>
    <w:rsid w:val="00E66893"/>
    <w:rsid w:val="00E74169"/>
    <w:rsid w:val="00E76BE6"/>
    <w:rsid w:val="00E77788"/>
    <w:rsid w:val="00E779B6"/>
    <w:rsid w:val="00E849D7"/>
    <w:rsid w:val="00E864D3"/>
    <w:rsid w:val="00E90654"/>
    <w:rsid w:val="00E93C92"/>
    <w:rsid w:val="00EA0C99"/>
    <w:rsid w:val="00EA554A"/>
    <w:rsid w:val="00EA7644"/>
    <w:rsid w:val="00EB070E"/>
    <w:rsid w:val="00EB0BA5"/>
    <w:rsid w:val="00EB3BE0"/>
    <w:rsid w:val="00EB5064"/>
    <w:rsid w:val="00EB64BF"/>
    <w:rsid w:val="00EC3214"/>
    <w:rsid w:val="00EC730C"/>
    <w:rsid w:val="00EC7C6A"/>
    <w:rsid w:val="00ED3128"/>
    <w:rsid w:val="00ED398A"/>
    <w:rsid w:val="00ED75F3"/>
    <w:rsid w:val="00EE19E3"/>
    <w:rsid w:val="00EE2BBB"/>
    <w:rsid w:val="00EE327B"/>
    <w:rsid w:val="00EE5E09"/>
    <w:rsid w:val="00EE6632"/>
    <w:rsid w:val="00EE7284"/>
    <w:rsid w:val="00EF0E7E"/>
    <w:rsid w:val="00EF22A0"/>
    <w:rsid w:val="00EF6499"/>
    <w:rsid w:val="00F00320"/>
    <w:rsid w:val="00F0068E"/>
    <w:rsid w:val="00F025B2"/>
    <w:rsid w:val="00F047C6"/>
    <w:rsid w:val="00F0570E"/>
    <w:rsid w:val="00F0647C"/>
    <w:rsid w:val="00F105B5"/>
    <w:rsid w:val="00F11050"/>
    <w:rsid w:val="00F11BC8"/>
    <w:rsid w:val="00F13818"/>
    <w:rsid w:val="00F15E5A"/>
    <w:rsid w:val="00F21369"/>
    <w:rsid w:val="00F24916"/>
    <w:rsid w:val="00F24D2B"/>
    <w:rsid w:val="00F25DB3"/>
    <w:rsid w:val="00F27F8C"/>
    <w:rsid w:val="00F32999"/>
    <w:rsid w:val="00F33C96"/>
    <w:rsid w:val="00F407D3"/>
    <w:rsid w:val="00F4466D"/>
    <w:rsid w:val="00F4557D"/>
    <w:rsid w:val="00F4595E"/>
    <w:rsid w:val="00F47981"/>
    <w:rsid w:val="00F541F8"/>
    <w:rsid w:val="00F5468B"/>
    <w:rsid w:val="00F55121"/>
    <w:rsid w:val="00F5658D"/>
    <w:rsid w:val="00F5772C"/>
    <w:rsid w:val="00F6370C"/>
    <w:rsid w:val="00F66FC4"/>
    <w:rsid w:val="00F73B39"/>
    <w:rsid w:val="00F752AA"/>
    <w:rsid w:val="00F80854"/>
    <w:rsid w:val="00F80F5F"/>
    <w:rsid w:val="00F85E2C"/>
    <w:rsid w:val="00F87A64"/>
    <w:rsid w:val="00F90115"/>
    <w:rsid w:val="00F90A4F"/>
    <w:rsid w:val="00F92B5A"/>
    <w:rsid w:val="00F92F0C"/>
    <w:rsid w:val="00F94816"/>
    <w:rsid w:val="00F94F01"/>
    <w:rsid w:val="00F956B2"/>
    <w:rsid w:val="00F96D0A"/>
    <w:rsid w:val="00F96DB2"/>
    <w:rsid w:val="00F97207"/>
    <w:rsid w:val="00F97F8D"/>
    <w:rsid w:val="00FA0F9F"/>
    <w:rsid w:val="00FA5D64"/>
    <w:rsid w:val="00FA6495"/>
    <w:rsid w:val="00FC7B8F"/>
    <w:rsid w:val="00FD1393"/>
    <w:rsid w:val="00FD2A2D"/>
    <w:rsid w:val="00FD4AF8"/>
    <w:rsid w:val="00FD7654"/>
    <w:rsid w:val="00FE0956"/>
    <w:rsid w:val="00FE1249"/>
    <w:rsid w:val="00FE27F9"/>
    <w:rsid w:val="00FE2F95"/>
    <w:rsid w:val="00FE613D"/>
    <w:rsid w:val="00FF179D"/>
    <w:rsid w:val="00FF24BB"/>
    <w:rsid w:val="00FF4D32"/>
    <w:rsid w:val="16096E7C"/>
    <w:rsid w:val="1FAE56CB"/>
    <w:rsid w:val="2316416C"/>
    <w:rsid w:val="27D60F81"/>
    <w:rsid w:val="2E2258FF"/>
    <w:rsid w:val="3F765FE3"/>
    <w:rsid w:val="437E18E8"/>
    <w:rsid w:val="46D874E6"/>
    <w:rsid w:val="5170269E"/>
    <w:rsid w:val="566322CD"/>
    <w:rsid w:val="62777BDE"/>
    <w:rsid w:val="6DD735BA"/>
    <w:rsid w:val="7A687BF0"/>
    <w:rsid w:val="7B27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keepNext w:val="0"/>
      <w:keepLines w:val="0"/>
      <w:widowControl w:val="0"/>
      <w:suppressLineNumbers w:val="0"/>
      <w:overflowPunct/>
      <w:autoSpaceDE/>
      <w:autoSpaceDN/>
      <w:adjustRightInd/>
      <w:spacing w:before="0" w:beforeAutospacing="0" w:after="0" w:afterAutospacing="0"/>
      <w:ind w:left="0" w:right="0"/>
      <w:jc w:val="both"/>
    </w:pPr>
    <w:rPr>
      <w:rFonts w:hint="eastAsia" w:ascii="宋体" w:hAnsi="Courier New" w:eastAsia="仿宋_GB2312" w:cs="Times New Roman"/>
      <w:kern w:val="2"/>
      <w:sz w:val="32"/>
      <w:szCs w:val="20"/>
      <w:lang w:val="en-US" w:eastAsia="zh-CN" w:bidi="ar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纯文本 Char"/>
    <w:basedOn w:val="6"/>
    <w:link w:val="2"/>
    <w:qFormat/>
    <w:uiPriority w:val="0"/>
    <w:rPr>
      <w:rFonts w:hint="eastAsia" w:ascii="宋体" w:hAnsi="Courier New" w:eastAsia="仿宋_GB2312" w:cs="宋体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178</Words>
  <Characters>1017</Characters>
  <Lines>8</Lines>
  <Paragraphs>2</Paragraphs>
  <TotalTime>3</TotalTime>
  <ScaleCrop>false</ScaleCrop>
  <LinksUpToDate>false</LinksUpToDate>
  <CharactersWithSpaces>1193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2022-02-10T06:57:00Z</dcterms:created>
  <dc:creator> </dc:creator>
  <cp:lastModifiedBy>孙丹</cp:lastModifiedBy>
  <cp:lastPrinted>2022-02-24T06:41:00Z</cp:lastPrinted>
  <dcterms:modified xsi:type="dcterms:W3CDTF">2022-03-11T01:35:55Z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